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DC37D">
      <w:pPr>
        <w:jc w:val="center"/>
        <w:outlineLvl w:val="0"/>
        <w:rPr>
          <w:rFonts w:hint="eastAsia" w:ascii="仿宋" w:hAnsi="仿宋" w:eastAsia="仿宋" w:cs="仿宋"/>
          <w:b/>
          <w:bCs/>
          <w:spacing w:val="14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14"/>
          <w:kern w:val="0"/>
          <w:sz w:val="32"/>
          <w:szCs w:val="32"/>
          <w:lang w:eastAsia="zh-CN"/>
        </w:rPr>
        <w:t>栾川县水利局栾川县2025年小流域水土流失综合治理</w:t>
      </w:r>
    </w:p>
    <w:p w14:paraId="58CBDE77">
      <w:pPr>
        <w:jc w:val="center"/>
        <w:outlineLvl w:val="0"/>
        <w:rPr>
          <w:rFonts w:hint="eastAsia" w:ascii="仿宋_GB2312" w:eastAsiaTheme="minor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4"/>
          <w:kern w:val="0"/>
          <w:sz w:val="32"/>
          <w:szCs w:val="32"/>
          <w:lang w:eastAsia="zh-CN"/>
        </w:rPr>
        <w:t>提质增效项目</w:t>
      </w:r>
      <w:r>
        <w:rPr>
          <w:rFonts w:hint="eastAsia" w:ascii="仿宋" w:hAnsi="仿宋" w:eastAsia="仿宋" w:cs="仿宋"/>
          <w:b/>
          <w:bCs/>
          <w:spacing w:val="14"/>
          <w:kern w:val="0"/>
          <w:sz w:val="32"/>
          <w:szCs w:val="32"/>
          <w:lang w:val="en-US" w:eastAsia="zh-CN"/>
        </w:rPr>
        <w:t>成交结果</w:t>
      </w:r>
      <w:r>
        <w:rPr>
          <w:rFonts w:hint="eastAsia" w:ascii="仿宋" w:hAnsi="仿宋" w:eastAsia="仿宋" w:cs="仿宋"/>
          <w:b/>
          <w:bCs/>
          <w:spacing w:val="14"/>
          <w:kern w:val="0"/>
          <w:sz w:val="32"/>
          <w:szCs w:val="32"/>
        </w:rPr>
        <w:t>公</w:t>
      </w:r>
      <w:r>
        <w:rPr>
          <w:rFonts w:hint="eastAsia" w:ascii="仿宋" w:hAnsi="仿宋" w:eastAsia="仿宋" w:cs="仿宋"/>
          <w:b/>
          <w:bCs/>
          <w:spacing w:val="14"/>
          <w:kern w:val="0"/>
          <w:sz w:val="32"/>
          <w:szCs w:val="32"/>
          <w:lang w:val="en-US" w:eastAsia="zh-CN"/>
        </w:rPr>
        <w:t>告</w:t>
      </w:r>
    </w:p>
    <w:p w14:paraId="5CE32A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center"/>
        <w:rPr>
          <w:rFonts w:hint="eastAsia" w:ascii="仿宋" w:hAnsi="仿宋" w:eastAsia="仿宋" w:cs="仿宋"/>
          <w:b/>
          <w:bCs/>
          <w:spacing w:val="14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4"/>
          <w:kern w:val="0"/>
          <w:sz w:val="24"/>
          <w:szCs w:val="24"/>
          <w:lang w:val="en-US" w:eastAsia="zh-CN"/>
        </w:rPr>
        <w:t>一、项目基本情况</w:t>
      </w:r>
    </w:p>
    <w:p w14:paraId="3202BF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1、采购编号：栾川竞磋-2025-257</w:t>
      </w:r>
    </w:p>
    <w:p w14:paraId="57C7D5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2、项目名称：栾川县水利局栾川县2025年小流域水土流失综合治理提质增效项目</w:t>
      </w:r>
    </w:p>
    <w:p w14:paraId="0E95B4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default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3、采购方式：竞争性磋商</w:t>
      </w:r>
    </w:p>
    <w:p w14:paraId="62DC00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4、招标公告发布日期：2025年12月02日</w:t>
      </w:r>
    </w:p>
    <w:p w14:paraId="1CA286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 xml:space="preserve">5、评审日期：2025年12月18日 </w:t>
      </w:r>
    </w:p>
    <w:p w14:paraId="6A035AD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center"/>
        <w:rPr>
          <w:rFonts w:hint="eastAsia" w:ascii="仿宋" w:hAnsi="仿宋" w:eastAsia="仿宋" w:cs="仿宋"/>
          <w:spacing w:val="14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4"/>
          <w:kern w:val="0"/>
          <w:sz w:val="24"/>
          <w:szCs w:val="24"/>
          <w:lang w:val="en-US" w:eastAsia="zh-CN"/>
        </w:rPr>
        <w:t>二、采购项目用途、数量、简要技术要求、合同履行日期</w:t>
      </w:r>
    </w:p>
    <w:p w14:paraId="0CC25C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1、资金来源：省级水利发展资金</w:t>
      </w:r>
    </w:p>
    <w:p w14:paraId="1F40E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 w:firstLineChars="200"/>
        <w:textAlignment w:val="auto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2、项目概况：根据《河南省水土保持规划(2016-2030年)》方案，拟在栾川县栾川乡、庙子镇实施栾川县水利局栾川县2025年小流域水土流失综合治理提质增效项目。项目区总面积11.11平方公里，水土流失面积5.12平方公里。本次规划治理水土流失面积5平方公里。主要工程措施为：修筑石坎梯田，新建谷坊群，营造经济林0.32公顷，封禁治理面积472.17公顷，修建铁丝网围栏4公里，补植苗木48公顷。</w:t>
      </w:r>
    </w:p>
    <w:p w14:paraId="42239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 w:firstLineChars="200"/>
        <w:textAlignment w:val="auto"/>
        <w:rPr>
          <w:rFonts w:hint="eastAsia" w:ascii="仿宋" w:hAnsi="仿宋" w:eastAsia="仿宋" w:cs="仿宋"/>
          <w:spacing w:val="6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3、</w:t>
      </w:r>
      <w:r>
        <w:rPr>
          <w:rFonts w:hint="eastAsia" w:ascii="仿宋" w:hAnsi="仿宋" w:eastAsia="仿宋" w:cs="仿宋"/>
          <w:spacing w:val="6"/>
          <w:sz w:val="21"/>
          <w:szCs w:val="21"/>
          <w:highlight w:val="none"/>
        </w:rPr>
        <w:t>采购范围：本项目磋商文件、工程量清单、图纸及答疑（若有）等全部内容；</w:t>
      </w:r>
    </w:p>
    <w:p w14:paraId="09C2BB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04" w:firstLineChars="200"/>
        <w:textAlignment w:val="baseline"/>
        <w:rPr>
          <w:rFonts w:hint="eastAsia" w:ascii="仿宋" w:hAnsi="仿宋" w:eastAsia="仿宋" w:cs="仿宋"/>
          <w:spacing w:val="6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pacing w:val="6"/>
          <w:sz w:val="21"/>
          <w:szCs w:val="21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spacing w:val="6"/>
          <w:sz w:val="21"/>
          <w:szCs w:val="21"/>
          <w:highlight w:val="none"/>
        </w:rPr>
        <w:t>工期：60日历天</w:t>
      </w:r>
    </w:p>
    <w:p w14:paraId="24B472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04" w:firstLineChars="200"/>
        <w:textAlignment w:val="baseline"/>
        <w:rPr>
          <w:rFonts w:hint="eastAsia" w:ascii="仿宋" w:hAnsi="仿宋" w:eastAsia="仿宋" w:cs="仿宋"/>
          <w:spacing w:val="6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pacing w:val="6"/>
          <w:sz w:val="21"/>
          <w:szCs w:val="21"/>
          <w:highlight w:val="none"/>
        </w:rPr>
        <w:t>5</w:t>
      </w:r>
      <w:r>
        <w:rPr>
          <w:rFonts w:hint="eastAsia" w:ascii="仿宋" w:hAnsi="仿宋" w:eastAsia="仿宋" w:cs="仿宋"/>
          <w:spacing w:val="6"/>
          <w:sz w:val="21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6"/>
          <w:sz w:val="21"/>
          <w:szCs w:val="21"/>
          <w:highlight w:val="none"/>
        </w:rPr>
        <w:t>质量目标：符合国家质量验收备案标准</w:t>
      </w:r>
    </w:p>
    <w:p w14:paraId="6DE355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04" w:firstLineChars="200"/>
        <w:textAlignment w:val="baseline"/>
        <w:rPr>
          <w:rFonts w:hint="eastAsia" w:ascii="仿宋" w:hAnsi="仿宋" w:eastAsia="仿宋" w:cs="仿宋"/>
          <w:spacing w:val="6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pacing w:val="6"/>
          <w:sz w:val="21"/>
          <w:szCs w:val="21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spacing w:val="6"/>
          <w:sz w:val="21"/>
          <w:szCs w:val="21"/>
          <w:highlight w:val="none"/>
        </w:rPr>
        <w:t>安全目标：杜绝死亡、重伤事故</w:t>
      </w:r>
    </w:p>
    <w:p w14:paraId="7F733B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04" w:firstLineChars="200"/>
        <w:textAlignment w:val="baseline"/>
        <w:rPr>
          <w:rFonts w:hint="eastAsia" w:ascii="仿宋" w:hAnsi="仿宋" w:eastAsia="仿宋" w:cs="仿宋"/>
          <w:spacing w:val="6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pacing w:val="6"/>
          <w:sz w:val="21"/>
          <w:szCs w:val="21"/>
          <w:highlight w:val="none"/>
          <w:lang w:val="en-US" w:eastAsia="zh-CN"/>
        </w:rPr>
        <w:t>7、</w:t>
      </w:r>
      <w:r>
        <w:rPr>
          <w:rFonts w:hint="eastAsia" w:ascii="仿宋" w:hAnsi="仿宋" w:eastAsia="仿宋" w:cs="仿宋"/>
          <w:spacing w:val="6"/>
          <w:sz w:val="21"/>
          <w:szCs w:val="21"/>
          <w:highlight w:val="none"/>
        </w:rPr>
        <w:t>文明工地目标：市级文明工地</w:t>
      </w:r>
    </w:p>
    <w:p w14:paraId="370379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04" w:firstLineChars="200"/>
        <w:textAlignment w:val="baseline"/>
        <w:rPr>
          <w:rFonts w:hint="eastAsia" w:ascii="仿宋" w:hAnsi="仿宋" w:eastAsia="仿宋" w:cs="仿宋"/>
          <w:spacing w:val="6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pacing w:val="6"/>
          <w:sz w:val="21"/>
          <w:szCs w:val="21"/>
          <w:highlight w:val="none"/>
          <w:lang w:val="en-US" w:eastAsia="zh-CN"/>
        </w:rPr>
        <w:t>8、</w:t>
      </w:r>
      <w:r>
        <w:rPr>
          <w:rFonts w:hint="eastAsia" w:ascii="仿宋" w:hAnsi="仿宋" w:eastAsia="仿宋" w:cs="仿宋"/>
          <w:spacing w:val="6"/>
          <w:sz w:val="21"/>
          <w:szCs w:val="21"/>
          <w:highlight w:val="none"/>
        </w:rPr>
        <w:t>扬尘防治目标：做到“七个 100%，八个必须”</w:t>
      </w:r>
    </w:p>
    <w:p w14:paraId="044E82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04" w:firstLineChars="200"/>
        <w:textAlignment w:val="baseline"/>
        <w:rPr>
          <w:rFonts w:hint="eastAsia" w:ascii="仿宋" w:hAnsi="仿宋" w:eastAsia="仿宋" w:cs="仿宋"/>
          <w:spacing w:val="6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pacing w:val="6"/>
          <w:sz w:val="21"/>
          <w:szCs w:val="21"/>
          <w:highlight w:val="none"/>
        </w:rPr>
        <w:t>、合同履行期限：60日历天</w:t>
      </w:r>
      <w:r>
        <w:rPr>
          <w:rFonts w:hint="eastAsia" w:ascii="仿宋" w:hAnsi="仿宋" w:eastAsia="仿宋" w:cs="仿宋"/>
          <w:spacing w:val="6"/>
          <w:sz w:val="21"/>
          <w:szCs w:val="21"/>
          <w:lang w:val="en-US" w:eastAsia="zh-CN"/>
        </w:rPr>
        <w:t>。</w:t>
      </w:r>
    </w:p>
    <w:p w14:paraId="670DC24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center"/>
        <w:rPr>
          <w:rFonts w:hint="eastAsia" w:ascii="仿宋" w:hAnsi="仿宋" w:eastAsia="仿宋" w:cs="仿宋"/>
          <w:spacing w:val="6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4"/>
          <w:kern w:val="0"/>
          <w:sz w:val="24"/>
          <w:szCs w:val="24"/>
          <w:lang w:val="en-US" w:eastAsia="zh-CN"/>
        </w:rPr>
        <w:t>三、成交情况</w:t>
      </w:r>
    </w:p>
    <w:tbl>
      <w:tblPr>
        <w:tblStyle w:val="7"/>
        <w:tblpPr w:leftFromText="180" w:rightFromText="180" w:vertAnchor="text" w:horzAnchor="page" w:tblpX="1349" w:tblpY="470"/>
        <w:tblOverlap w:val="never"/>
        <w:tblW w:w="9236" w:type="dxa"/>
        <w:tblCellSpacing w:w="0" w:type="dxa"/>
        <w:tblInd w:w="0" w:type="dxa"/>
        <w:tblBorders>
          <w:top w:val="none" w:color="auto" w:sz="0" w:space="0"/>
          <w:left w:val="single" w:color="333333" w:sz="6" w:space="0"/>
          <w:bottom w:val="single" w:color="333333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1485"/>
        <w:gridCol w:w="1080"/>
        <w:gridCol w:w="2878"/>
        <w:gridCol w:w="1314"/>
        <w:gridCol w:w="596"/>
        <w:gridCol w:w="916"/>
      </w:tblGrid>
      <w:tr w14:paraId="1F9DAECA">
        <w:tblPrEx>
          <w:tblBorders>
            <w:top w:val="none" w:color="auto" w:sz="0" w:space="0"/>
            <w:left w:val="single" w:color="333333" w:sz="6" w:space="0"/>
            <w:bottom w:val="single" w:color="333333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  <w:tblCellSpacing w:w="0" w:type="dxa"/>
        </w:trPr>
        <w:tc>
          <w:tcPr>
            <w:tcW w:w="967" w:type="dxa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F983928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包号</w:t>
            </w:r>
          </w:p>
        </w:tc>
        <w:tc>
          <w:tcPr>
            <w:tcW w:w="1485" w:type="dxa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1A6E14D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采购内容</w:t>
            </w:r>
          </w:p>
        </w:tc>
        <w:tc>
          <w:tcPr>
            <w:tcW w:w="1080" w:type="dxa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80725A0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供应商</w:t>
            </w:r>
          </w:p>
          <w:p w14:paraId="536C5EC7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2878" w:type="dxa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0EEE51E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地 址</w:t>
            </w:r>
          </w:p>
        </w:tc>
        <w:tc>
          <w:tcPr>
            <w:tcW w:w="1314" w:type="dxa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D97FE9F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成交金额</w:t>
            </w:r>
          </w:p>
        </w:tc>
        <w:tc>
          <w:tcPr>
            <w:tcW w:w="596" w:type="dxa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54E8470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916" w:type="dxa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D63A34E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  <w:p w14:paraId="4FE7E1D7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信息</w:t>
            </w:r>
          </w:p>
        </w:tc>
      </w:tr>
      <w:tr w14:paraId="57E4CBF3">
        <w:tblPrEx>
          <w:tblBorders>
            <w:top w:val="none" w:color="auto" w:sz="0" w:space="0"/>
            <w:left w:val="single" w:color="333333" w:sz="6" w:space="0"/>
            <w:bottom w:val="single" w:color="333333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  <w:tblCellSpacing w:w="0" w:type="dxa"/>
        </w:trPr>
        <w:tc>
          <w:tcPr>
            <w:tcW w:w="967" w:type="dxa"/>
            <w:vMerge w:val="restart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B7C8E69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栾川政采磋商(2025)0242号-1</w:t>
            </w:r>
          </w:p>
        </w:tc>
        <w:tc>
          <w:tcPr>
            <w:tcW w:w="1485" w:type="dxa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F56A22B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1"/>
                <w:szCs w:val="21"/>
                <w:lang w:eastAsia="zh-CN"/>
              </w:rPr>
              <w:t>栾川县水利局栾川县2025年小流域水土流失综合治理提质增效项目</w:t>
            </w:r>
          </w:p>
        </w:tc>
        <w:tc>
          <w:tcPr>
            <w:tcW w:w="1080" w:type="dxa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8B1A57E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盛发建设有限公司</w:t>
            </w:r>
          </w:p>
          <w:p w14:paraId="7D5E0BC7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78" w:type="dxa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6DEFDE3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河南省南阳市内乡县</w:t>
            </w:r>
          </w:p>
          <w:p w14:paraId="141CA6C0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马山口镇府前街 2 号</w:t>
            </w:r>
          </w:p>
          <w:p w14:paraId="71D4AC6A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228F6C3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1865700.00</w:t>
            </w:r>
          </w:p>
        </w:tc>
        <w:tc>
          <w:tcPr>
            <w:tcW w:w="596" w:type="dxa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D13B836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916" w:type="dxa"/>
            <w:vMerge w:val="restart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8C02B74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评审</w:t>
            </w:r>
          </w:p>
          <w:p w14:paraId="1AF83D3C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总得分:</w:t>
            </w:r>
          </w:p>
          <w:p w14:paraId="11E5C4FC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92.00分</w:t>
            </w:r>
          </w:p>
        </w:tc>
      </w:tr>
      <w:tr w14:paraId="246C478B">
        <w:tblPrEx>
          <w:tblBorders>
            <w:top w:val="none" w:color="auto" w:sz="0" w:space="0"/>
            <w:left w:val="single" w:color="333333" w:sz="6" w:space="0"/>
            <w:bottom w:val="single" w:color="333333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 w:hRule="atLeast"/>
          <w:tblCellSpacing w:w="0" w:type="dxa"/>
        </w:trPr>
        <w:tc>
          <w:tcPr>
            <w:tcW w:w="967" w:type="dxa"/>
            <w:vMerge w:val="continue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4F5B6D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53" w:type="dxa"/>
            <w:gridSpan w:val="5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tbl>
            <w:tblPr>
              <w:tblStyle w:val="7"/>
              <w:tblW w:w="6838" w:type="dxa"/>
              <w:jc w:val="center"/>
              <w:tblCellSpacing w:w="0" w:type="dxa"/>
              <w:tblBorders>
                <w:top w:val="dotted" w:color="DDDDDD" w:sz="6" w:space="0"/>
                <w:left w:val="dotted" w:color="DDDDDD" w:sz="6" w:space="0"/>
                <w:bottom w:val="dotted" w:color="DDDDDD" w:sz="6" w:space="0"/>
                <w:right w:val="dotted" w:color="DDDDDD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22"/>
              <w:gridCol w:w="1283"/>
              <w:gridCol w:w="1192"/>
              <w:gridCol w:w="630"/>
              <w:gridCol w:w="990"/>
              <w:gridCol w:w="2221"/>
            </w:tblGrid>
            <w:tr w14:paraId="3A7B2C0E">
              <w:tblPrEx>
                <w:tblBorders>
                  <w:top w:val="dotted" w:color="DDDDDD" w:sz="6" w:space="0"/>
                  <w:left w:val="dotted" w:color="DDDDDD" w:sz="6" w:space="0"/>
                  <w:bottom w:val="dotted" w:color="DDDDDD" w:sz="6" w:space="0"/>
                  <w:right w:val="dotted" w:color="DDDDDD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90" w:hRule="atLeast"/>
                <w:tblCellSpacing w:w="0" w:type="dxa"/>
                <w:jc w:val="center"/>
              </w:trPr>
              <w:tc>
                <w:tcPr>
                  <w:tcW w:w="522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noWrap/>
                  <w:vAlign w:val="center"/>
                </w:tcPr>
                <w:p w14:paraId="0AC5B812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83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noWrap/>
                  <w:vAlign w:val="center"/>
                </w:tcPr>
                <w:p w14:paraId="46FB1283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192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noWrap/>
                  <w:vAlign w:val="center"/>
                </w:tcPr>
                <w:p w14:paraId="21CC9442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default" w:ascii="仿宋" w:hAnsi="仿宋" w:eastAsia="仿宋" w:cs="仿宋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施工范围</w:t>
                  </w:r>
                </w:p>
              </w:tc>
              <w:tc>
                <w:tcPr>
                  <w:tcW w:w="630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noWrap/>
                  <w:vAlign w:val="center"/>
                </w:tcPr>
                <w:p w14:paraId="1770A907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default" w:ascii="仿宋" w:hAnsi="仿宋" w:eastAsia="仿宋" w:cs="仿宋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施工工期</w:t>
                  </w:r>
                </w:p>
              </w:tc>
              <w:tc>
                <w:tcPr>
                  <w:tcW w:w="990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noWrap/>
                  <w:vAlign w:val="center"/>
                </w:tcPr>
                <w:p w14:paraId="2319D73B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项目</w:t>
                  </w:r>
                </w:p>
                <w:p w14:paraId="3138A682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default" w:ascii="仿宋" w:hAnsi="仿宋" w:eastAsia="仿宋" w:cs="仿宋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经理</w:t>
                  </w:r>
                </w:p>
              </w:tc>
              <w:tc>
                <w:tcPr>
                  <w:tcW w:w="2221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noWrap/>
                  <w:vAlign w:val="center"/>
                </w:tcPr>
                <w:p w14:paraId="005E90E6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执业证</w:t>
                  </w:r>
                </w:p>
                <w:p w14:paraId="4A142AE7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default" w:ascii="仿宋" w:hAnsi="仿宋" w:eastAsia="仿宋" w:cs="仿宋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书信息</w:t>
                  </w:r>
                </w:p>
              </w:tc>
            </w:tr>
            <w:tr w14:paraId="36B6EF5A">
              <w:tblPrEx>
                <w:tblBorders>
                  <w:top w:val="none" w:color="auto" w:sz="6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66" w:hRule="atLeast"/>
                <w:tblCellSpacing w:w="0" w:type="dxa"/>
                <w:jc w:val="center"/>
              </w:trPr>
              <w:tc>
                <w:tcPr>
                  <w:tcW w:w="522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 w14:paraId="4CCCB1E3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83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 w14:paraId="1A9417CC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pacing w:val="6"/>
                      <w:sz w:val="21"/>
                      <w:szCs w:val="21"/>
                      <w:lang w:eastAsia="zh-CN"/>
                    </w:rPr>
                    <w:t>栾川县水利局栾川县2025年小流域水土流失综合治理提质增效项目</w:t>
                  </w:r>
                </w:p>
              </w:tc>
              <w:tc>
                <w:tcPr>
                  <w:tcW w:w="1192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 w14:paraId="3F09C5C0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本项目磋商文件、工程量清单、图纸及答疑（若有）等全部内容</w:t>
                  </w:r>
                </w:p>
              </w:tc>
              <w:tc>
                <w:tcPr>
                  <w:tcW w:w="630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 w14:paraId="5C4DB10D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60日历天</w:t>
                  </w:r>
                </w:p>
              </w:tc>
              <w:tc>
                <w:tcPr>
                  <w:tcW w:w="990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 w14:paraId="4A744D44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苏洁</w:t>
                  </w:r>
                </w:p>
              </w:tc>
              <w:tc>
                <w:tcPr>
                  <w:tcW w:w="2221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 w14:paraId="4119DD14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default" w:ascii="仿宋" w:hAnsi="仿宋" w:eastAsia="仿宋" w:cs="仿宋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豫241151569950</w:t>
                  </w:r>
                </w:p>
              </w:tc>
            </w:tr>
          </w:tbl>
          <w:p w14:paraId="364FA0C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6" w:type="dxa"/>
            <w:vMerge w:val="continue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BECC85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250261A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596" w:firstLineChars="200"/>
        <w:jc w:val="left"/>
        <w:textAlignment w:val="center"/>
        <w:rPr>
          <w:rFonts w:hint="eastAsia" w:ascii="仿宋" w:hAnsi="仿宋" w:eastAsia="仿宋" w:cs="Times New Roman"/>
          <w:b/>
          <w:bCs/>
          <w:spacing w:val="14"/>
          <w:sz w:val="24"/>
          <w:szCs w:val="24"/>
          <w:lang w:val="en-US" w:eastAsia="zh-CN"/>
        </w:rPr>
      </w:pPr>
    </w:p>
    <w:p w14:paraId="55D814E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left"/>
        <w:textAlignment w:val="center"/>
        <w:rPr>
          <w:rFonts w:hint="default" w:ascii="仿宋" w:hAnsi="仿宋" w:eastAsia="仿宋" w:cs="Times New Roman"/>
          <w:spacing w:val="14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pacing w:val="14"/>
          <w:sz w:val="24"/>
          <w:szCs w:val="24"/>
          <w:lang w:val="en-US" w:eastAsia="zh-CN"/>
        </w:rPr>
        <w:t>四、评审专家名单：</w:t>
      </w:r>
      <w:r>
        <w:rPr>
          <w:rFonts w:hint="eastAsia" w:ascii="仿宋" w:hAnsi="仿宋" w:eastAsia="仿宋" w:cs="仿宋"/>
          <w:spacing w:val="0"/>
          <w:kern w:val="2"/>
          <w:sz w:val="21"/>
          <w:szCs w:val="21"/>
          <w:lang w:val="en-US" w:eastAsia="zh-CN" w:bidi="ar-SA"/>
        </w:rPr>
        <w:t>吕冬红、刘光武、杜震园（采购人代表）</w:t>
      </w:r>
    </w:p>
    <w:p w14:paraId="579276E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center"/>
        <w:rPr>
          <w:rFonts w:hint="eastAsia" w:ascii="仿宋" w:hAnsi="仿宋" w:eastAsia="仿宋" w:cs="Times New Roman"/>
          <w:spacing w:val="14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pacing w:val="14"/>
          <w:sz w:val="24"/>
          <w:szCs w:val="24"/>
          <w:lang w:val="en-US" w:eastAsia="zh-CN"/>
        </w:rPr>
        <w:t>五、代理服务收费标准及金额</w:t>
      </w:r>
    </w:p>
    <w:p w14:paraId="5904FF6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36" w:firstLineChars="200"/>
        <w:jc w:val="both"/>
        <w:textAlignment w:val="center"/>
        <w:rPr>
          <w:rFonts w:hint="default" w:eastAsia="仿宋" w:asciiTheme="minorEastAsia" w:hAnsi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Times New Roman"/>
          <w:spacing w:val="14"/>
          <w:sz w:val="21"/>
          <w:szCs w:val="21"/>
          <w:lang w:val="en-US" w:eastAsia="zh-CN"/>
        </w:rPr>
        <w:t>收费标准：</w:t>
      </w:r>
      <w:r>
        <w:rPr>
          <w:rFonts w:hint="eastAsia" w:ascii="仿宋" w:hAnsi="仿宋" w:eastAsia="仿宋" w:cs="Times New Roman"/>
          <w:spacing w:val="14"/>
          <w:sz w:val="21"/>
          <w:szCs w:val="21"/>
        </w:rPr>
        <w:t>本项目代理服务费</w:t>
      </w:r>
      <w:r>
        <w:rPr>
          <w:rFonts w:hint="eastAsia" w:ascii="仿宋" w:hAnsi="仿宋" w:eastAsia="仿宋" w:cs="Times New Roman"/>
          <w:spacing w:val="14"/>
          <w:sz w:val="21"/>
          <w:szCs w:val="21"/>
          <w:lang w:val="en-US" w:eastAsia="zh-CN"/>
        </w:rPr>
        <w:t>参照《河南省招标投标协会发布招标代理服务收费指导意见》（豫招协[2023]002 号）所规定的收费标准收取，由成交供应商在领取成交通知书时一次性向采购代理机构支付。</w:t>
      </w:r>
    </w:p>
    <w:p w14:paraId="00AD27F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36" w:firstLineChars="200"/>
        <w:jc w:val="both"/>
        <w:textAlignment w:val="center"/>
        <w:rPr>
          <w:rFonts w:hint="eastAsia" w:ascii="仿宋" w:hAnsi="仿宋" w:eastAsia="仿宋" w:cs="Times New Roman"/>
          <w:spacing w:val="14"/>
          <w:sz w:val="21"/>
          <w:szCs w:val="21"/>
          <w:lang w:val="en-US" w:eastAsia="zh-CN"/>
        </w:rPr>
      </w:pPr>
      <w:r>
        <w:rPr>
          <w:rFonts w:hint="eastAsia" w:ascii="仿宋" w:hAnsi="仿宋" w:eastAsia="仿宋" w:cs="Times New Roman"/>
          <w:spacing w:val="14"/>
          <w:sz w:val="21"/>
          <w:szCs w:val="21"/>
          <w:lang w:val="en-US" w:eastAsia="zh-CN"/>
        </w:rPr>
        <w:t>收费金额：20657</w:t>
      </w:r>
      <w:bookmarkStart w:id="0" w:name="_GoBack"/>
      <w:bookmarkEnd w:id="0"/>
      <w:r>
        <w:rPr>
          <w:rFonts w:hint="eastAsia" w:ascii="仿宋" w:hAnsi="仿宋" w:eastAsia="仿宋" w:cs="Times New Roman"/>
          <w:spacing w:val="14"/>
          <w:sz w:val="21"/>
          <w:szCs w:val="21"/>
          <w:lang w:val="en-US" w:eastAsia="zh-CN"/>
        </w:rPr>
        <w:t>.00元</w:t>
      </w:r>
    </w:p>
    <w:p w14:paraId="76B858B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center"/>
        <w:rPr>
          <w:rFonts w:hint="eastAsia" w:ascii="仿宋" w:hAnsi="仿宋" w:eastAsia="仿宋" w:cs="Times New Roman"/>
          <w:b/>
          <w:bCs/>
          <w:spacing w:val="14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pacing w:val="14"/>
          <w:sz w:val="24"/>
          <w:szCs w:val="24"/>
          <w:lang w:val="en-US" w:eastAsia="zh-CN"/>
        </w:rPr>
        <w:t>六、成交结果公告发布的媒介及中标公告期限</w:t>
      </w:r>
    </w:p>
    <w:p w14:paraId="587B07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本次中标公告在《河南省政府采购网》、《洛阳市政府采购网》、《洛阳市公共资源交易中心网》网上发布，中标公告期限为1个工作日 。</w:t>
      </w:r>
    </w:p>
    <w:p w14:paraId="6704286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center"/>
        <w:rPr>
          <w:rFonts w:hint="eastAsia" w:ascii="仿宋" w:hAnsi="仿宋" w:eastAsia="仿宋" w:cs="Times New Roman"/>
          <w:b/>
          <w:bCs/>
          <w:spacing w:val="14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pacing w:val="14"/>
          <w:sz w:val="24"/>
          <w:szCs w:val="24"/>
          <w:lang w:val="en-US" w:eastAsia="zh-CN"/>
        </w:rPr>
        <w:t>七、其他补充事宜</w:t>
      </w:r>
    </w:p>
    <w:p w14:paraId="07D16DB8">
      <w:pPr>
        <w:numPr>
          <w:ilvl w:val="0"/>
          <w:numId w:val="0"/>
        </w:numPr>
        <w:spacing w:line="420" w:lineRule="exact"/>
        <w:ind w:firstLine="480" w:firstLineChars="200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 xml:space="preserve">1、供应商对成交结果有异议的，可以在本成交公告期限届满之日起七个工作日内，以书面形式向采购代理机构一次性提出质疑（法人签字盖章并加盖单位公章），由法定代表人或其授权代表携带本人身份证件（原件和复印件）一并提交质疑函原件及相关证明材料（邮寄件、传真件不予受理）。逾期未提交或未按照要求提交的质疑函将不予受理。 </w:t>
      </w:r>
    </w:p>
    <w:p w14:paraId="60469427">
      <w:pPr>
        <w:numPr>
          <w:ilvl w:val="0"/>
          <w:numId w:val="0"/>
        </w:numPr>
        <w:spacing w:line="420" w:lineRule="exact"/>
        <w:ind w:firstLine="480" w:firstLineChars="200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 xml:space="preserve">2、成交供应商应在发布成交结果公告的1个工作日内领取成交通知书，逾期未领的，视同第1个工作日内已领取。《成交通知书》对采购人和成交供应商均具有法律效力。成交供应商应按照规定的时限和程序与采购人完成合同的签订。 </w:t>
      </w:r>
    </w:p>
    <w:p w14:paraId="2932172D">
      <w:pPr>
        <w:numPr>
          <w:ilvl w:val="0"/>
          <w:numId w:val="0"/>
        </w:numPr>
        <w:spacing w:line="420" w:lineRule="exact"/>
        <w:ind w:firstLine="480" w:firstLineChars="200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 xml:space="preserve">3、监管部门、联系人和联系方式： </w:t>
      </w:r>
    </w:p>
    <w:p w14:paraId="1F09028B">
      <w:pPr>
        <w:numPr>
          <w:ilvl w:val="0"/>
          <w:numId w:val="0"/>
        </w:numPr>
        <w:spacing w:line="420" w:lineRule="exact"/>
        <w:ind w:firstLine="480" w:firstLineChars="200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 xml:space="preserve">监管部门联系人：栾川县财政局 </w:t>
      </w:r>
    </w:p>
    <w:p w14:paraId="53B618E2">
      <w:pPr>
        <w:numPr>
          <w:ilvl w:val="0"/>
          <w:numId w:val="0"/>
        </w:numPr>
        <w:spacing w:line="420" w:lineRule="exact"/>
        <w:ind w:firstLine="480" w:firstLineChars="200"/>
        <w:rPr>
          <w:rFonts w:hint="default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监管部门联系方式：0379-66831029。</w:t>
      </w:r>
    </w:p>
    <w:p w14:paraId="5512FA5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center"/>
        <w:rPr>
          <w:rFonts w:hint="eastAsia" w:asciiTheme="minorEastAsia" w:hAnsiTheme="minorEastAsia" w:cstheme="minorEastAsia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pacing w:val="14"/>
          <w:sz w:val="24"/>
          <w:szCs w:val="24"/>
          <w:lang w:val="en-US" w:eastAsia="zh-CN"/>
        </w:rPr>
        <w:t>八、凡对本次公告内容提出询问，请按以下方式联系</w:t>
      </w:r>
    </w:p>
    <w:p w14:paraId="66C81A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1、采购人信息</w:t>
      </w:r>
    </w:p>
    <w:p w14:paraId="314770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名称：栾川县水利局</w:t>
      </w:r>
    </w:p>
    <w:p w14:paraId="58B177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地址：栾川县城兴华中路</w:t>
      </w:r>
    </w:p>
    <w:p w14:paraId="1DA2F9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联系人：刘先生</w:t>
      </w:r>
    </w:p>
    <w:p w14:paraId="4DB9BF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联系方式：0379-66822201</w:t>
      </w:r>
    </w:p>
    <w:p w14:paraId="25E4C9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2、采购代理机构信息</w:t>
      </w:r>
    </w:p>
    <w:p w14:paraId="65386B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代理机构名称：卓恒工程咨询有限公司</w:t>
      </w:r>
    </w:p>
    <w:p w14:paraId="1F5950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地址：郑州市中原区汝河路82号院1号楼办公楼3楼</w:t>
      </w:r>
    </w:p>
    <w:p w14:paraId="71E07A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联系人：刘先生</w:t>
      </w:r>
    </w:p>
    <w:p w14:paraId="54F9DA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联系方式：15703793050</w:t>
      </w:r>
    </w:p>
    <w:p w14:paraId="0F9C45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3、项目联系方式</w:t>
      </w:r>
    </w:p>
    <w:p w14:paraId="327034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联系人：刘先生</w:t>
      </w:r>
    </w:p>
    <w:p w14:paraId="54D908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1"/>
          <w:szCs w:val="21"/>
          <w:lang w:val="en-US" w:eastAsia="zh-CN"/>
        </w:rPr>
        <w:t>联系方式：15703793050</w:t>
      </w:r>
    </w:p>
    <w:p w14:paraId="2795B6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4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sectPr>
      <w:footerReference r:id="rId4" w:type="first"/>
      <w:footerReference r:id="rId3" w:type="default"/>
      <w:pgSz w:w="11906" w:h="16838"/>
      <w:pgMar w:top="1134" w:right="1134" w:bottom="1134" w:left="1134" w:header="680" w:footer="680" w:gutter="0"/>
      <w:pgNumType w:start="0"/>
      <w:cols w:space="0" w:num="1"/>
      <w:titlePg/>
      <w:rtlGutter w:val="0"/>
      <w:docGrid w:type="linesAndChars" w:linePitch="560" w:charSpace="61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7E47F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B128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NjMxOTlhZjQzMzc5MzYyYmExMjc4MDllNDViNDQifQ=="/>
  </w:docVars>
  <w:rsids>
    <w:rsidRoot w:val="678E56D9"/>
    <w:rsid w:val="005D2231"/>
    <w:rsid w:val="02570782"/>
    <w:rsid w:val="02866F98"/>
    <w:rsid w:val="02A06E21"/>
    <w:rsid w:val="035937A7"/>
    <w:rsid w:val="036528A1"/>
    <w:rsid w:val="037F265C"/>
    <w:rsid w:val="03BA0CCB"/>
    <w:rsid w:val="04327C39"/>
    <w:rsid w:val="055406CA"/>
    <w:rsid w:val="055E79A5"/>
    <w:rsid w:val="05FC1A5B"/>
    <w:rsid w:val="064951EC"/>
    <w:rsid w:val="06562220"/>
    <w:rsid w:val="086107D7"/>
    <w:rsid w:val="08C6368D"/>
    <w:rsid w:val="09FE6E56"/>
    <w:rsid w:val="0AA95014"/>
    <w:rsid w:val="0C6326B2"/>
    <w:rsid w:val="0C6D5EBA"/>
    <w:rsid w:val="0C7C3B59"/>
    <w:rsid w:val="0D5D042A"/>
    <w:rsid w:val="0D9841DA"/>
    <w:rsid w:val="0DC96859"/>
    <w:rsid w:val="0E186D1B"/>
    <w:rsid w:val="0E3410EF"/>
    <w:rsid w:val="104722EC"/>
    <w:rsid w:val="10B05B3B"/>
    <w:rsid w:val="11196B00"/>
    <w:rsid w:val="12F60BE5"/>
    <w:rsid w:val="12FC62C8"/>
    <w:rsid w:val="130B72B0"/>
    <w:rsid w:val="14CF38C9"/>
    <w:rsid w:val="17744FCB"/>
    <w:rsid w:val="183C1078"/>
    <w:rsid w:val="184C3483"/>
    <w:rsid w:val="18A46E1B"/>
    <w:rsid w:val="18C873E7"/>
    <w:rsid w:val="19593C09"/>
    <w:rsid w:val="19931135"/>
    <w:rsid w:val="19A926D3"/>
    <w:rsid w:val="1AC40D88"/>
    <w:rsid w:val="1CBF2E13"/>
    <w:rsid w:val="1CCE2EE5"/>
    <w:rsid w:val="1D9F3848"/>
    <w:rsid w:val="1DF05791"/>
    <w:rsid w:val="1E8A541E"/>
    <w:rsid w:val="1F0721E4"/>
    <w:rsid w:val="1FB813F1"/>
    <w:rsid w:val="2066105D"/>
    <w:rsid w:val="21034FEB"/>
    <w:rsid w:val="21AE0596"/>
    <w:rsid w:val="225F6DC3"/>
    <w:rsid w:val="22DE6C63"/>
    <w:rsid w:val="22F31B7A"/>
    <w:rsid w:val="23244F6B"/>
    <w:rsid w:val="23337719"/>
    <w:rsid w:val="243D73A1"/>
    <w:rsid w:val="25B653FE"/>
    <w:rsid w:val="26045E37"/>
    <w:rsid w:val="26865DB2"/>
    <w:rsid w:val="27A75933"/>
    <w:rsid w:val="28ED2118"/>
    <w:rsid w:val="28F66488"/>
    <w:rsid w:val="292673D8"/>
    <w:rsid w:val="292C0858"/>
    <w:rsid w:val="299B7DC6"/>
    <w:rsid w:val="2A3105A4"/>
    <w:rsid w:val="2A6254EB"/>
    <w:rsid w:val="2B0A693E"/>
    <w:rsid w:val="2B586483"/>
    <w:rsid w:val="2D40315E"/>
    <w:rsid w:val="2D430559"/>
    <w:rsid w:val="2D9214E0"/>
    <w:rsid w:val="2EF21F19"/>
    <w:rsid w:val="2F1E302B"/>
    <w:rsid w:val="2F8D6403"/>
    <w:rsid w:val="2FA77D0D"/>
    <w:rsid w:val="31171B3F"/>
    <w:rsid w:val="31660827"/>
    <w:rsid w:val="316B2BA4"/>
    <w:rsid w:val="316F2AD0"/>
    <w:rsid w:val="317C4C66"/>
    <w:rsid w:val="32E5796B"/>
    <w:rsid w:val="33606D14"/>
    <w:rsid w:val="33E74334"/>
    <w:rsid w:val="33FE2DAF"/>
    <w:rsid w:val="342B1D46"/>
    <w:rsid w:val="348E10B8"/>
    <w:rsid w:val="34B314B8"/>
    <w:rsid w:val="3598340C"/>
    <w:rsid w:val="35E356FC"/>
    <w:rsid w:val="35E514F6"/>
    <w:rsid w:val="363650FE"/>
    <w:rsid w:val="370A086D"/>
    <w:rsid w:val="372415C8"/>
    <w:rsid w:val="39556B57"/>
    <w:rsid w:val="3A802281"/>
    <w:rsid w:val="3AB807D8"/>
    <w:rsid w:val="3BEE7E29"/>
    <w:rsid w:val="3C252BF5"/>
    <w:rsid w:val="3C8F7C35"/>
    <w:rsid w:val="3DE2439B"/>
    <w:rsid w:val="3F366665"/>
    <w:rsid w:val="41872C1E"/>
    <w:rsid w:val="42E631DE"/>
    <w:rsid w:val="43115CF5"/>
    <w:rsid w:val="443C1D88"/>
    <w:rsid w:val="460A2104"/>
    <w:rsid w:val="460A3C8E"/>
    <w:rsid w:val="466E6617"/>
    <w:rsid w:val="46832CC5"/>
    <w:rsid w:val="46FE64C6"/>
    <w:rsid w:val="47241536"/>
    <w:rsid w:val="47A65B49"/>
    <w:rsid w:val="47BE0994"/>
    <w:rsid w:val="481D1390"/>
    <w:rsid w:val="48455675"/>
    <w:rsid w:val="48B40C74"/>
    <w:rsid w:val="48CC2A3D"/>
    <w:rsid w:val="4AA35F1F"/>
    <w:rsid w:val="4AB36E56"/>
    <w:rsid w:val="4B367146"/>
    <w:rsid w:val="4B494AB7"/>
    <w:rsid w:val="4B5300A9"/>
    <w:rsid w:val="4BC52D55"/>
    <w:rsid w:val="4BD1515B"/>
    <w:rsid w:val="4C120DFC"/>
    <w:rsid w:val="4DE44575"/>
    <w:rsid w:val="4E9D687D"/>
    <w:rsid w:val="50E33C7D"/>
    <w:rsid w:val="51962BC6"/>
    <w:rsid w:val="52494593"/>
    <w:rsid w:val="531D2970"/>
    <w:rsid w:val="54A24984"/>
    <w:rsid w:val="553065CB"/>
    <w:rsid w:val="55A310FC"/>
    <w:rsid w:val="5622744F"/>
    <w:rsid w:val="57532E70"/>
    <w:rsid w:val="57CA65CC"/>
    <w:rsid w:val="580B5AC8"/>
    <w:rsid w:val="58E95607"/>
    <w:rsid w:val="594D6137"/>
    <w:rsid w:val="59576A7C"/>
    <w:rsid w:val="598C1AD7"/>
    <w:rsid w:val="59D2488F"/>
    <w:rsid w:val="5A3F5B5E"/>
    <w:rsid w:val="5A427F84"/>
    <w:rsid w:val="5A6D3BC6"/>
    <w:rsid w:val="5A6F20DD"/>
    <w:rsid w:val="5A6F6BC8"/>
    <w:rsid w:val="5AB714BC"/>
    <w:rsid w:val="5ABC7EDB"/>
    <w:rsid w:val="5B0B37CE"/>
    <w:rsid w:val="5BF0567A"/>
    <w:rsid w:val="5BF20127"/>
    <w:rsid w:val="5CB66B54"/>
    <w:rsid w:val="5D094A67"/>
    <w:rsid w:val="5E5F7C73"/>
    <w:rsid w:val="5EFF47C4"/>
    <w:rsid w:val="5F85487D"/>
    <w:rsid w:val="5FD84E4E"/>
    <w:rsid w:val="60827B9A"/>
    <w:rsid w:val="61751126"/>
    <w:rsid w:val="61B767D5"/>
    <w:rsid w:val="62CD2097"/>
    <w:rsid w:val="634F3D9E"/>
    <w:rsid w:val="640E31A5"/>
    <w:rsid w:val="64304219"/>
    <w:rsid w:val="64370110"/>
    <w:rsid w:val="647F1061"/>
    <w:rsid w:val="649410BE"/>
    <w:rsid w:val="656942F9"/>
    <w:rsid w:val="662F6029"/>
    <w:rsid w:val="665B59B8"/>
    <w:rsid w:val="66CD4E48"/>
    <w:rsid w:val="678E56D9"/>
    <w:rsid w:val="67B657F0"/>
    <w:rsid w:val="67CE63F1"/>
    <w:rsid w:val="699F5FBA"/>
    <w:rsid w:val="69C02956"/>
    <w:rsid w:val="6CBC5404"/>
    <w:rsid w:val="6D997745"/>
    <w:rsid w:val="6E572CC9"/>
    <w:rsid w:val="6ECA699C"/>
    <w:rsid w:val="6F3B6D06"/>
    <w:rsid w:val="6F4D17C9"/>
    <w:rsid w:val="6F806210"/>
    <w:rsid w:val="6F9E54E7"/>
    <w:rsid w:val="6FAE2AA7"/>
    <w:rsid w:val="706953D0"/>
    <w:rsid w:val="70864E24"/>
    <w:rsid w:val="70C96A70"/>
    <w:rsid w:val="721726F7"/>
    <w:rsid w:val="74C652C4"/>
    <w:rsid w:val="75047B9A"/>
    <w:rsid w:val="75D0469F"/>
    <w:rsid w:val="75FF4B38"/>
    <w:rsid w:val="775C1BAC"/>
    <w:rsid w:val="78A42D83"/>
    <w:rsid w:val="78C549A3"/>
    <w:rsid w:val="78CC1B64"/>
    <w:rsid w:val="78E30CC1"/>
    <w:rsid w:val="7B5F0632"/>
    <w:rsid w:val="7D303D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ind w:left="144"/>
    </w:pPr>
    <w:rPr>
      <w:rFonts w:ascii="宋体" w:hAnsi="宋体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000000"/>
      <w:u w:val="none"/>
    </w:rPr>
  </w:style>
  <w:style w:type="character" w:styleId="12">
    <w:name w:val="Emphasis"/>
    <w:basedOn w:val="9"/>
    <w:qFormat/>
    <w:uiPriority w:val="0"/>
    <w:rPr>
      <w:b/>
      <w:bCs/>
    </w:rPr>
  </w:style>
  <w:style w:type="character" w:styleId="13">
    <w:name w:val="HTML Definition"/>
    <w:basedOn w:val="9"/>
    <w:qFormat/>
    <w:uiPriority w:val="0"/>
  </w:style>
  <w:style w:type="character" w:styleId="14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000000"/>
      <w:u w:val="none"/>
    </w:rPr>
  </w:style>
  <w:style w:type="character" w:styleId="18">
    <w:name w:val="HTML Code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9">
    <w:name w:val="HTML Cite"/>
    <w:basedOn w:val="9"/>
    <w:qFormat/>
    <w:uiPriority w:val="0"/>
  </w:style>
  <w:style w:type="character" w:styleId="20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paragraph" w:customStyle="1" w:styleId="22">
    <w:name w:val="Default"/>
    <w:next w:val="23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3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4">
    <w:name w:val="正文 A"/>
    <w:next w:val="22"/>
    <w:qFormat/>
    <w:uiPriority w:val="0"/>
    <w:pPr>
      <w:framePr w:wrap="around" w:vAnchor="margin" w:hAnchor="text" w:y="1"/>
      <w:spacing w:line="360" w:lineRule="auto"/>
      <w:ind w:firstLine="20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5">
    <w:name w:val="yqzbgg_content"/>
    <w:basedOn w:val="1"/>
    <w:qFormat/>
    <w:uiPriority w:val="0"/>
    <w:pPr>
      <w:jc w:val="left"/>
    </w:pPr>
    <w:rPr>
      <w:b/>
      <w:kern w:val="0"/>
      <w:u w:val="single"/>
    </w:rPr>
  </w:style>
  <w:style w:type="paragraph" w:customStyle="1" w:styleId="26">
    <w:name w:val="*正文"/>
    <w:next w:val="1"/>
    <w:qFormat/>
    <w:uiPriority w:val="0"/>
    <w:pPr>
      <w:widowControl/>
      <w:ind w:firstLine="482"/>
      <w:jc w:val="both"/>
    </w:pPr>
    <w:rPr>
      <w:rFonts w:ascii="微软雅黑" w:hAnsi="微软雅黑" w:eastAsia="微软雅黑" w:cstheme="minorBidi"/>
      <w:kern w:val="2"/>
      <w:sz w:val="21"/>
      <w:szCs w:val="24"/>
      <w:lang w:val="en-US" w:eastAsia="zh-CN" w:bidi="ar-SA"/>
    </w:rPr>
  </w:style>
  <w:style w:type="paragraph" w:customStyle="1" w:styleId="27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*正文_1"/>
    <w:basedOn w:val="29"/>
    <w:next w:val="29"/>
    <w:qFormat/>
    <w:uiPriority w:val="0"/>
    <w:pPr>
      <w:widowControl/>
      <w:ind w:firstLine="482"/>
    </w:pPr>
    <w:rPr>
      <w:rFonts w:ascii="微软雅黑" w:hAnsi="微软雅黑" w:eastAsia="微软雅黑"/>
      <w:kern w:val="0"/>
      <w:szCs w:val="20"/>
    </w:rPr>
  </w:style>
  <w:style w:type="paragraph" w:customStyle="1" w:styleId="29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0">
    <w:name w:val="fr"/>
    <w:basedOn w:val="9"/>
    <w:qFormat/>
    <w:uiPriority w:val="0"/>
  </w:style>
  <w:style w:type="character" w:customStyle="1" w:styleId="31">
    <w:name w:val="icon_ds"/>
    <w:basedOn w:val="9"/>
    <w:qFormat/>
    <w:uiPriority w:val="0"/>
    <w:rPr>
      <w:sz w:val="21"/>
      <w:szCs w:val="21"/>
    </w:rPr>
  </w:style>
  <w:style w:type="character" w:customStyle="1" w:styleId="32">
    <w:name w:val="icon_ds1"/>
    <w:basedOn w:val="9"/>
    <w:qFormat/>
    <w:uiPriority w:val="0"/>
  </w:style>
  <w:style w:type="character" w:customStyle="1" w:styleId="33">
    <w:name w:val="first-child"/>
    <w:basedOn w:val="9"/>
    <w:qFormat/>
    <w:uiPriority w:val="0"/>
    <w:rPr>
      <w:color w:val="1F3149"/>
      <w:sz w:val="24"/>
      <w:szCs w:val="24"/>
    </w:rPr>
  </w:style>
  <w:style w:type="character" w:customStyle="1" w:styleId="34">
    <w:name w:val="first-child1"/>
    <w:basedOn w:val="9"/>
    <w:qFormat/>
    <w:uiPriority w:val="0"/>
    <w:rPr>
      <w:color w:val="1F3149"/>
      <w:sz w:val="24"/>
      <w:szCs w:val="24"/>
    </w:rPr>
  </w:style>
  <w:style w:type="character" w:customStyle="1" w:styleId="35">
    <w:name w:val="xiadan"/>
    <w:basedOn w:val="9"/>
    <w:qFormat/>
    <w:uiPriority w:val="0"/>
    <w:rPr>
      <w:shd w:val="clear" w:fill="E4393C"/>
    </w:rPr>
  </w:style>
  <w:style w:type="character" w:customStyle="1" w:styleId="36">
    <w:name w:val="icon_gys"/>
    <w:basedOn w:val="9"/>
    <w:qFormat/>
    <w:uiPriority w:val="0"/>
    <w:rPr>
      <w:sz w:val="21"/>
      <w:szCs w:val="21"/>
    </w:rPr>
  </w:style>
  <w:style w:type="character" w:customStyle="1" w:styleId="37">
    <w:name w:val="hover1"/>
    <w:basedOn w:val="9"/>
    <w:qFormat/>
    <w:uiPriority w:val="0"/>
  </w:style>
  <w:style w:type="character" w:customStyle="1" w:styleId="38">
    <w:name w:val="hover2"/>
    <w:basedOn w:val="9"/>
    <w:qFormat/>
    <w:uiPriority w:val="0"/>
    <w:rPr>
      <w:color w:val="2590EB"/>
    </w:rPr>
  </w:style>
  <w:style w:type="character" w:customStyle="1" w:styleId="39">
    <w:name w:val="hover3"/>
    <w:basedOn w:val="9"/>
    <w:qFormat/>
    <w:uiPriority w:val="0"/>
    <w:rPr>
      <w:color w:val="2590EB"/>
    </w:rPr>
  </w:style>
  <w:style w:type="character" w:customStyle="1" w:styleId="40">
    <w:name w:val="hover4"/>
    <w:basedOn w:val="9"/>
    <w:qFormat/>
    <w:uiPriority w:val="0"/>
    <w:rPr>
      <w:color w:val="2590EB"/>
      <w:shd w:val="clear" w:fill="E9F4FD"/>
    </w:rPr>
  </w:style>
  <w:style w:type="character" w:customStyle="1" w:styleId="41">
    <w:name w:val="grade1"/>
    <w:basedOn w:val="9"/>
    <w:qFormat/>
    <w:uiPriority w:val="0"/>
    <w:rPr>
      <w:color w:val="2590EB"/>
    </w:rPr>
  </w:style>
  <w:style w:type="character" w:customStyle="1" w:styleId="42">
    <w:name w:val="hover"/>
    <w:basedOn w:val="9"/>
    <w:qFormat/>
    <w:uiPriority w:val="0"/>
    <w:rPr>
      <w:color w:val="2590EB"/>
    </w:rPr>
  </w:style>
  <w:style w:type="paragraph" w:customStyle="1" w:styleId="43">
    <w:name w:val="正文_1_0"/>
    <w:basedOn w:val="44"/>
    <w:next w:val="50"/>
    <w:qFormat/>
    <w:uiPriority w:val="0"/>
  </w:style>
  <w:style w:type="paragraph" w:customStyle="1" w:styleId="44">
    <w:name w:val="正文_2"/>
    <w:basedOn w:val="45"/>
    <w:next w:val="49"/>
    <w:qFormat/>
    <w:uiPriority w:val="0"/>
  </w:style>
  <w:style w:type="paragraph" w:customStyle="1" w:styleId="45">
    <w:name w:val="正文_3"/>
    <w:basedOn w:val="46"/>
    <w:qFormat/>
    <w:uiPriority w:val="0"/>
  </w:style>
  <w:style w:type="paragraph" w:customStyle="1" w:styleId="46">
    <w:name w:val="正文_4"/>
    <w:basedOn w:val="47"/>
    <w:qFormat/>
    <w:uiPriority w:val="0"/>
    <w:rPr>
      <w:rFonts w:ascii="Calibri" w:hAnsi="Calibri" w:cs="宋体"/>
      <w:szCs w:val="21"/>
    </w:rPr>
  </w:style>
  <w:style w:type="paragraph" w:customStyle="1" w:styleId="47">
    <w:name w:val="正文_1_1"/>
    <w:basedOn w:val="48"/>
    <w:qFormat/>
    <w:uiPriority w:val="0"/>
    <w:rPr>
      <w:rFonts w:ascii="Times New Roman" w:hAnsi="Times New Roman"/>
    </w:rPr>
  </w:style>
  <w:style w:type="paragraph" w:customStyle="1" w:styleId="48">
    <w:name w:val="正文_2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</w:rPr>
  </w:style>
  <w:style w:type="paragraph" w:customStyle="1" w:styleId="49">
    <w:name w:val="标题 2_1"/>
    <w:basedOn w:val="47"/>
    <w:next w:val="44"/>
    <w:semiHidden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0">
    <w:name w:val="纯文本_1"/>
    <w:basedOn w:val="51"/>
    <w:semiHidden/>
    <w:qFormat/>
    <w:uiPriority w:val="0"/>
    <w:rPr>
      <w:rFonts w:ascii="宋体" w:hAnsi="Courier New"/>
      <w:bCs/>
    </w:rPr>
  </w:style>
  <w:style w:type="paragraph" w:customStyle="1" w:styleId="51">
    <w:name w:val="正文_1_0_0"/>
    <w:basedOn w:val="52"/>
    <w:next w:val="53"/>
    <w:qFormat/>
    <w:uiPriority w:val="0"/>
  </w:style>
  <w:style w:type="paragraph" w:customStyle="1" w:styleId="52">
    <w:name w:val="正文_5_0"/>
    <w:basedOn w:val="46"/>
    <w:qFormat/>
    <w:uiPriority w:val="0"/>
  </w:style>
  <w:style w:type="paragraph" w:customStyle="1" w:styleId="53">
    <w:name w:val="正文文本_1"/>
    <w:basedOn w:val="48"/>
    <w:next w:val="48"/>
    <w:qFormat/>
    <w:uiPriority w:val="0"/>
    <w:rPr>
      <w:rFonts w:eastAsia="仿宋_GB2312"/>
      <w:sz w:val="28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1334</Words>
  <Characters>1488</Characters>
  <Lines>0</Lines>
  <Paragraphs>0</Paragraphs>
  <TotalTime>19</TotalTime>
  <ScaleCrop>false</ScaleCrop>
  <LinksUpToDate>false</LinksUpToDate>
  <CharactersWithSpaces>1502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2016-03-31T06:52:00Z</dcterms:created>
  <dc:creator>Administrator</dc:creator>
  <cp:lastModifiedBy>Administrator</cp:lastModifiedBy>
  <cp:lastPrinted>2020-11-30T08:10:00Z</cp:lastPrinted>
  <dcterms:modified xsi:type="dcterms:W3CDTF">2025-12-18T06:10:46Z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3B45E89A683042ACBC2682F49D2AE14F_13</vt:lpwstr>
  </property>
  <property fmtid="{D5CDD505-2E9C-101B-9397-08002B2CF9AE}" pid="4" name="KSOTemplateDocerSaveRecord">
    <vt:lpwstr>eyJoZGlkIjoiNDM0YzNmODNlNjViYjlkMjlkY2Y2ZjUwMjVjNTkyZmQiLCJ1c2VySWQiOiIxMjAwOTU0NTkwIn0=</vt:lpwstr>
  </property>
</Properties>
</file>