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80BAF"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8187690" cy="5800090"/>
            <wp:effectExtent l="0" t="0" r="3810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87690" cy="580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1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23308"/>
    <w:rsid w:val="10A5495B"/>
    <w:rsid w:val="380D1227"/>
    <w:rsid w:val="390D195A"/>
    <w:rsid w:val="3DB87F54"/>
    <w:rsid w:val="409E4BA3"/>
    <w:rsid w:val="4C9B5B94"/>
    <w:rsid w:val="4E3F3C7A"/>
    <w:rsid w:val="59826545"/>
    <w:rsid w:val="662E5781"/>
    <w:rsid w:val="73234D04"/>
    <w:rsid w:val="7E53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2022-06-28T08:59:00Z</dcterms:created>
  <dc:creator>admin</dc:creator>
  <cp:lastModifiedBy>D蓝天专注工装水电-闵子铭</cp:lastModifiedBy>
  <dcterms:modified xsi:type="dcterms:W3CDTF">2025-05-28T07:29:11Z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eyJoZGlkIjoiM2JhZjk4N2E1ZTU0ZWI5N2JlOTBmNDZjODY4M2M0YWYiLCJ1c2VySWQiOiI1NzIxMjk1OTMifQ==</vt:lpwstr>
  </property>
  <property fmtid="{D5CDD505-2E9C-101B-9397-08002B2CF9AE}" pid="4" name="ICV">
    <vt:lpwstr>2734B74FE4C34BD997AF7FFC01DB58E2_12</vt:lpwstr>
  </property>
</Properties>
</file>