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/>
  <w:body>
    <w:p w14:paraId="0D493BE8" w14:textId="325CC353" w:rsidR="008C5A2D" w:rsidRPr="00A42F0D" w:rsidRDefault="008C5A2D" w:rsidP="00A42F0D">
      <w:pPr>
        <w:ind w:firstLine="567"/>
        <w:jc w:val="center"/>
        <w:rPr>
          <w:rFonts w:ascii="黑体" w:eastAsia="黑体" w:hAnsi="黑体" w:hint="eastAsia"/>
          <w:sz w:val="30"/>
          <w:szCs w:val="30"/>
        </w:rPr>
      </w:pPr>
      <w:r w:rsidRPr="00A42F0D">
        <w:rPr>
          <w:rFonts w:ascii="黑体" w:eastAsia="黑体" w:hAnsi="黑体" w:hint="eastAsia"/>
          <w:sz w:val="30"/>
          <w:szCs w:val="30"/>
        </w:rPr>
        <w:t>关于</w:t>
      </w:r>
      <w:r w:rsidR="0036327F" w:rsidRPr="00A42F0D">
        <w:rPr>
          <w:rFonts w:ascii="黑体" w:eastAsia="黑体" w:hAnsi="黑体" w:hint="eastAsia"/>
          <w:sz w:val="30"/>
          <w:szCs w:val="30"/>
        </w:rPr>
        <w:t>收看</w:t>
      </w:r>
      <w:r w:rsidRPr="00A42F0D">
        <w:rPr>
          <w:rFonts w:ascii="黑体" w:eastAsia="黑体" w:hAnsi="黑体" w:hint="eastAsia"/>
          <w:sz w:val="30"/>
          <w:szCs w:val="30"/>
        </w:rPr>
        <w:t>2026年度河南省政府采购业务知识免费直播课程的通知</w:t>
      </w:r>
    </w:p>
    <w:p w14:paraId="72105568" w14:textId="77777777" w:rsidR="008C5A2D" w:rsidRPr="00A42F0D" w:rsidRDefault="008C5A2D" w:rsidP="00A42F0D">
      <w:pPr>
        <w:ind w:firstLine="567"/>
        <w:jc w:val="center"/>
        <w:rPr>
          <w:rFonts w:ascii="黑体" w:eastAsia="黑体" w:hAnsi="黑体" w:hint="eastAsia"/>
          <w:sz w:val="30"/>
          <w:szCs w:val="30"/>
        </w:rPr>
      </w:pPr>
    </w:p>
    <w:p w14:paraId="6C004700" w14:textId="67F06B17" w:rsidR="008C5A2D" w:rsidRPr="00A42F0D" w:rsidRDefault="008C5A2D" w:rsidP="00A42F0D">
      <w:pPr>
        <w:ind w:firstLine="0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各代理机构：</w:t>
      </w:r>
    </w:p>
    <w:p w14:paraId="61B0C50E" w14:textId="154E433A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为进一步规范我省政府采购活动，提升政府采购代理机构专职人员业务素质和专业水平，政府采购信息报社为我省提供线上免费直播课程。现将有关事项通知如下：</w:t>
      </w:r>
    </w:p>
    <w:p w14:paraId="5584A63E" w14:textId="77777777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一、直播课程对象</w:t>
      </w:r>
    </w:p>
    <w:p w14:paraId="5CEA7189" w14:textId="1B5F8E43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所有代理机构专职人员</w:t>
      </w:r>
    </w:p>
    <w:p w14:paraId="29128CE2" w14:textId="77777777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二、直播时间</w:t>
      </w:r>
    </w:p>
    <w:p w14:paraId="47B37419" w14:textId="69BC1AE8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代理机构：2026年3月</w:t>
      </w:r>
      <w:r w:rsidR="00BD20DE" w:rsidRPr="00A42F0D">
        <w:rPr>
          <w:rFonts w:ascii="仿宋_GB2312" w:eastAsia="仿宋_GB2312" w:hint="eastAsia"/>
          <w:sz w:val="30"/>
          <w:szCs w:val="30"/>
        </w:rPr>
        <w:t>11</w:t>
      </w:r>
      <w:r w:rsidR="00520E25" w:rsidRPr="00A42F0D">
        <w:rPr>
          <w:rFonts w:ascii="仿宋_GB2312" w:eastAsia="仿宋_GB2312" w:hint="eastAsia"/>
          <w:sz w:val="30"/>
          <w:szCs w:val="30"/>
        </w:rPr>
        <w:t>日</w:t>
      </w:r>
      <w:r w:rsidRPr="00A42F0D">
        <w:rPr>
          <w:rFonts w:ascii="仿宋_GB2312" w:eastAsia="仿宋_GB2312" w:hint="eastAsia"/>
          <w:sz w:val="30"/>
          <w:szCs w:val="30"/>
        </w:rPr>
        <w:t>1</w:t>
      </w:r>
      <w:r w:rsidR="00BD20DE" w:rsidRPr="00A42F0D">
        <w:rPr>
          <w:rFonts w:ascii="仿宋_GB2312" w:eastAsia="仿宋_GB2312" w:hint="eastAsia"/>
          <w:sz w:val="30"/>
          <w:szCs w:val="30"/>
        </w:rPr>
        <w:t>4</w:t>
      </w:r>
      <w:r w:rsidRPr="00A42F0D">
        <w:rPr>
          <w:rFonts w:ascii="仿宋_GB2312" w:eastAsia="仿宋_GB2312" w:hint="eastAsia"/>
          <w:sz w:val="30"/>
          <w:szCs w:val="30"/>
        </w:rPr>
        <w:t>:</w:t>
      </w:r>
      <w:r w:rsidR="00520E25" w:rsidRPr="00A42F0D">
        <w:rPr>
          <w:rFonts w:ascii="仿宋_GB2312" w:eastAsia="仿宋_GB2312" w:hint="eastAsia"/>
          <w:sz w:val="30"/>
          <w:szCs w:val="30"/>
        </w:rPr>
        <w:t>0</w:t>
      </w:r>
      <w:r w:rsidRPr="00A42F0D">
        <w:rPr>
          <w:rFonts w:ascii="仿宋_GB2312" w:eastAsia="仿宋_GB2312" w:hint="eastAsia"/>
          <w:sz w:val="30"/>
          <w:szCs w:val="30"/>
        </w:rPr>
        <w:t>0-1</w:t>
      </w:r>
      <w:r w:rsidR="00BD20DE" w:rsidRPr="00A42F0D">
        <w:rPr>
          <w:rFonts w:ascii="仿宋_GB2312" w:eastAsia="仿宋_GB2312" w:hint="eastAsia"/>
          <w:sz w:val="30"/>
          <w:szCs w:val="30"/>
        </w:rPr>
        <w:t>7</w:t>
      </w:r>
      <w:r w:rsidRPr="00A42F0D">
        <w:rPr>
          <w:rFonts w:ascii="仿宋_GB2312" w:eastAsia="仿宋_GB2312" w:hint="eastAsia"/>
          <w:sz w:val="30"/>
          <w:szCs w:val="30"/>
        </w:rPr>
        <w:t>:</w:t>
      </w:r>
      <w:r w:rsidR="00520E25" w:rsidRPr="00A42F0D">
        <w:rPr>
          <w:rFonts w:ascii="仿宋_GB2312" w:eastAsia="仿宋_GB2312" w:hint="eastAsia"/>
          <w:sz w:val="30"/>
          <w:szCs w:val="30"/>
        </w:rPr>
        <w:t>0</w:t>
      </w:r>
      <w:r w:rsidRPr="00A42F0D">
        <w:rPr>
          <w:rFonts w:ascii="仿宋_GB2312" w:eastAsia="仿宋_GB2312" w:hint="eastAsia"/>
          <w:sz w:val="30"/>
          <w:szCs w:val="30"/>
        </w:rPr>
        <w:t>0</w:t>
      </w:r>
    </w:p>
    <w:p w14:paraId="38F5D691" w14:textId="77777777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三、培训内容</w:t>
      </w:r>
    </w:p>
    <w:p w14:paraId="4A354122" w14:textId="1C3AFAE1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代理机构：政府采购代理机构典型案例解析</w:t>
      </w:r>
      <w:r w:rsidR="00BD20DE" w:rsidRPr="00A42F0D">
        <w:rPr>
          <w:rFonts w:ascii="仿宋_GB2312" w:eastAsia="仿宋_GB2312" w:hint="eastAsia"/>
          <w:sz w:val="30"/>
          <w:szCs w:val="30"/>
        </w:rPr>
        <w:t>、</w:t>
      </w:r>
      <w:r w:rsidR="0063051C" w:rsidRPr="00A42F0D">
        <w:rPr>
          <w:rFonts w:ascii="仿宋_GB2312" w:eastAsia="仿宋_GB2312" w:hint="eastAsia"/>
          <w:sz w:val="30"/>
          <w:szCs w:val="30"/>
        </w:rPr>
        <w:t>采购需求评审标准指南</w:t>
      </w:r>
    </w:p>
    <w:p w14:paraId="2C49D3E2" w14:textId="77777777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四、直播流程</w:t>
      </w:r>
    </w:p>
    <w:p w14:paraId="27524937" w14:textId="77777777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需要提前预约直播课程，进入直播预约，填写预约表单。</w:t>
      </w:r>
    </w:p>
    <w:p w14:paraId="1ACF7ABB" w14:textId="77777777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网页端与手机端观看网址链接：</w:t>
      </w:r>
    </w:p>
    <w:p w14:paraId="39469246" w14:textId="77777777" w:rsidR="00622E7F" w:rsidRPr="00A42F0D" w:rsidRDefault="00622E7F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https://arvps.xetslk.com/sl/i6jvl</w:t>
      </w:r>
    </w:p>
    <w:p w14:paraId="45258381" w14:textId="53C4A04D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也可扫</w:t>
      </w:r>
      <w:proofErr w:type="gramStart"/>
      <w:r w:rsidRPr="00A42F0D">
        <w:rPr>
          <w:rFonts w:ascii="仿宋_GB2312" w:eastAsia="仿宋_GB2312" w:hint="eastAsia"/>
          <w:sz w:val="30"/>
          <w:szCs w:val="30"/>
        </w:rPr>
        <w:t>码进入</w:t>
      </w:r>
      <w:proofErr w:type="gramEnd"/>
      <w:r w:rsidRPr="00A42F0D">
        <w:rPr>
          <w:rFonts w:ascii="仿宋_GB2312" w:eastAsia="仿宋_GB2312" w:hint="eastAsia"/>
          <w:sz w:val="30"/>
          <w:szCs w:val="30"/>
        </w:rPr>
        <w:t>直播：</w:t>
      </w:r>
    </w:p>
    <w:p w14:paraId="774D0B3F" w14:textId="7CD35A15" w:rsidR="008C5A2D" w:rsidRPr="00A42F0D" w:rsidRDefault="008C5A2D" w:rsidP="00A42F0D">
      <w:pPr>
        <w:ind w:firstLine="567"/>
        <w:rPr>
          <w:rFonts w:ascii="仿宋_GB2312" w:eastAsia="仿宋_GB2312" w:hint="eastAsia"/>
          <w:noProof/>
          <w:sz w:val="30"/>
          <w:szCs w:val="30"/>
        </w:rPr>
      </w:pPr>
    </w:p>
    <w:p w14:paraId="0761B2C1" w14:textId="77777777" w:rsidR="00622E7F" w:rsidRPr="00A42F0D" w:rsidRDefault="00622E7F" w:rsidP="00A42F0D">
      <w:pPr>
        <w:ind w:firstLine="567"/>
        <w:rPr>
          <w:rFonts w:ascii="仿宋_GB2312" w:eastAsia="仿宋_GB2312" w:hint="eastAsia"/>
          <w:noProof/>
          <w:sz w:val="30"/>
          <w:szCs w:val="30"/>
        </w:rPr>
      </w:pPr>
    </w:p>
    <w:p w14:paraId="67B2CF0A" w14:textId="315E48F5" w:rsidR="00622E7F" w:rsidRPr="00A42F0D" w:rsidRDefault="008839EE" w:rsidP="00A42F0D">
      <w:pPr>
        <w:ind w:firstLine="567"/>
        <w:rPr>
          <w:rFonts w:ascii="仿宋_GB2312" w:eastAsia="仿宋_GB2312" w:hAnsi="仿宋" w:cs="仿宋" w:hint="eastAsia"/>
          <w:noProof/>
          <w:kern w:val="0"/>
          <w:sz w:val="30"/>
          <w:szCs w:val="30"/>
        </w:rPr>
      </w:pPr>
      <w:r w:rsidRPr="00A42F0D">
        <w:rPr>
          <w:rFonts w:ascii="仿宋_GB2312" w:eastAsia="仿宋_GB2312" w:hint="eastAsia"/>
          <w:noProof/>
          <w:sz w:val="30"/>
          <w:szCs w:val="30"/>
        </w:rPr>
        <w:drawing>
          <wp:anchor distT="0" distB="0" distL="114300" distR="114300" simplePos="0" relativeHeight="251657216" behindDoc="0" locked="0" layoutInCell="1" allowOverlap="1" wp14:anchorId="3A83CDC3" wp14:editId="06EDC339">
            <wp:simplePos x="0" y="0"/>
            <wp:positionH relativeFrom="column">
              <wp:posOffset>1976120</wp:posOffset>
            </wp:positionH>
            <wp:positionV relativeFrom="paragraph">
              <wp:posOffset>61595</wp:posOffset>
            </wp:positionV>
            <wp:extent cx="2209800" cy="2209800"/>
            <wp:effectExtent l="0" t="0" r="0" b="0"/>
            <wp:wrapNone/>
            <wp:docPr id="810378605" name="图片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09800" cy="22098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74631A58" w14:textId="44AA173B" w:rsidR="00622E7F" w:rsidRPr="00A42F0D" w:rsidRDefault="00622E7F" w:rsidP="00A42F0D">
      <w:pPr>
        <w:ind w:firstLine="567"/>
        <w:rPr>
          <w:rFonts w:ascii="仿宋_GB2312" w:eastAsia="仿宋_GB2312" w:hint="eastAsia"/>
          <w:noProof/>
          <w:sz w:val="30"/>
          <w:szCs w:val="30"/>
        </w:rPr>
      </w:pPr>
    </w:p>
    <w:p w14:paraId="472B9594" w14:textId="0DAC9860" w:rsidR="00622E7F" w:rsidRPr="00A42F0D" w:rsidRDefault="00622E7F" w:rsidP="00A42F0D">
      <w:pPr>
        <w:ind w:firstLine="567"/>
        <w:rPr>
          <w:rFonts w:ascii="仿宋_GB2312" w:eastAsia="仿宋_GB2312" w:hint="eastAsia"/>
          <w:noProof/>
          <w:sz w:val="30"/>
          <w:szCs w:val="30"/>
        </w:rPr>
      </w:pPr>
    </w:p>
    <w:p w14:paraId="6C10BB68" w14:textId="77777777" w:rsidR="008839EE" w:rsidRPr="00A42F0D" w:rsidRDefault="008839EE" w:rsidP="00A42F0D">
      <w:pPr>
        <w:ind w:firstLine="567"/>
        <w:rPr>
          <w:rFonts w:ascii="仿宋_GB2312" w:eastAsia="仿宋_GB2312" w:hint="eastAsia"/>
          <w:noProof/>
          <w:sz w:val="30"/>
          <w:szCs w:val="30"/>
        </w:rPr>
      </w:pPr>
    </w:p>
    <w:p w14:paraId="7AF5E59F" w14:textId="77777777" w:rsidR="008839EE" w:rsidRPr="00A42F0D" w:rsidRDefault="008839EE" w:rsidP="00A42F0D">
      <w:pPr>
        <w:ind w:firstLine="567"/>
        <w:rPr>
          <w:rFonts w:ascii="仿宋_GB2312" w:eastAsia="仿宋_GB2312" w:hint="eastAsia"/>
          <w:noProof/>
          <w:sz w:val="30"/>
          <w:szCs w:val="30"/>
        </w:rPr>
      </w:pPr>
    </w:p>
    <w:p w14:paraId="6317F45E" w14:textId="77777777" w:rsidR="00622E7F" w:rsidRPr="00A42F0D" w:rsidRDefault="00622E7F" w:rsidP="00A42F0D">
      <w:pPr>
        <w:ind w:firstLine="567"/>
        <w:rPr>
          <w:rFonts w:ascii="仿宋_GB2312" w:eastAsia="仿宋_GB2312" w:hint="eastAsia"/>
          <w:sz w:val="30"/>
          <w:szCs w:val="30"/>
        </w:rPr>
      </w:pPr>
    </w:p>
    <w:p w14:paraId="61B570FD" w14:textId="77777777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五、其他事项</w:t>
      </w:r>
    </w:p>
    <w:p w14:paraId="08BC728E" w14:textId="7A20EFC7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参加直播课程</w:t>
      </w:r>
      <w:r w:rsidR="0063051C" w:rsidRPr="00A42F0D">
        <w:rPr>
          <w:rFonts w:ascii="仿宋_GB2312" w:eastAsia="仿宋_GB2312" w:hint="eastAsia"/>
          <w:sz w:val="30"/>
          <w:szCs w:val="30"/>
        </w:rPr>
        <w:t>的</w:t>
      </w:r>
      <w:r w:rsidRPr="00A42F0D">
        <w:rPr>
          <w:rFonts w:ascii="仿宋_GB2312" w:eastAsia="仿宋_GB2312" w:hint="eastAsia"/>
          <w:sz w:val="30"/>
          <w:szCs w:val="30"/>
        </w:rPr>
        <w:t>学员，可提前预约直播课程，在直播过程中，如遇到相关问题，可咨询政府采购信息报社工作人员。</w:t>
      </w:r>
    </w:p>
    <w:p w14:paraId="4083607E" w14:textId="77777777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联系方式：</w:t>
      </w:r>
    </w:p>
    <w:p w14:paraId="72576A5D" w14:textId="77777777" w:rsidR="00EA0E41" w:rsidRPr="00A42F0D" w:rsidRDefault="00AB6092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吕老师010-88589100-803、13811253693（</w:t>
      </w:r>
      <w:proofErr w:type="gramStart"/>
      <w:r w:rsidRPr="00A42F0D">
        <w:rPr>
          <w:rFonts w:ascii="仿宋_GB2312" w:eastAsia="仿宋_GB2312" w:hint="eastAsia"/>
          <w:sz w:val="30"/>
          <w:szCs w:val="30"/>
        </w:rPr>
        <w:t>同微信</w:t>
      </w:r>
      <w:proofErr w:type="gramEnd"/>
      <w:r w:rsidRPr="00A42F0D">
        <w:rPr>
          <w:rFonts w:ascii="仿宋_GB2312" w:eastAsia="仿宋_GB2312" w:hint="eastAsia"/>
          <w:sz w:val="30"/>
          <w:szCs w:val="30"/>
        </w:rPr>
        <w:t>）</w:t>
      </w:r>
    </w:p>
    <w:p w14:paraId="1E985A9D" w14:textId="2ED1271B" w:rsidR="00EA0E41" w:rsidRPr="00A42F0D" w:rsidRDefault="003F68B1" w:rsidP="00A42F0D">
      <w:pPr>
        <w:ind w:firstLine="567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董老师010-88587089-810、13811258152（</w:t>
      </w:r>
      <w:proofErr w:type="gramStart"/>
      <w:r w:rsidRPr="00A42F0D">
        <w:rPr>
          <w:rFonts w:ascii="仿宋_GB2312" w:eastAsia="仿宋_GB2312" w:hint="eastAsia"/>
          <w:sz w:val="30"/>
          <w:szCs w:val="30"/>
        </w:rPr>
        <w:t>同微信</w:t>
      </w:r>
      <w:proofErr w:type="gramEnd"/>
      <w:r w:rsidRPr="00A42F0D">
        <w:rPr>
          <w:rFonts w:ascii="仿宋_GB2312" w:eastAsia="仿宋_GB2312" w:hint="eastAsia"/>
          <w:sz w:val="30"/>
          <w:szCs w:val="30"/>
        </w:rPr>
        <w:t>）</w:t>
      </w:r>
    </w:p>
    <w:p w14:paraId="7EA2A780" w14:textId="1BE94928" w:rsidR="00EA0E41" w:rsidRPr="00A42F0D" w:rsidRDefault="00AB6092" w:rsidP="00A42F0D">
      <w:pPr>
        <w:ind w:firstLine="567"/>
        <w:rPr>
          <w:rFonts w:ascii="仿宋_GB2312" w:eastAsia="仿宋_GB2312" w:hint="eastAsia"/>
          <w:b/>
          <w:bCs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 xml:space="preserve">         </w:t>
      </w:r>
      <w:r w:rsidRPr="00A42F0D">
        <w:rPr>
          <w:rFonts w:ascii="仿宋_GB2312" w:eastAsia="仿宋_GB2312" w:hint="eastAsia"/>
          <w:b/>
          <w:bCs/>
          <w:sz w:val="30"/>
          <w:szCs w:val="30"/>
        </w:rPr>
        <w:t xml:space="preserve">    </w:t>
      </w:r>
    </w:p>
    <w:p w14:paraId="424BA524" w14:textId="77777777" w:rsidR="008C5A2D" w:rsidRPr="00A42F0D" w:rsidRDefault="008C5A2D" w:rsidP="00A42F0D">
      <w:pPr>
        <w:ind w:firstLine="567"/>
        <w:rPr>
          <w:rFonts w:ascii="仿宋_GB2312" w:eastAsia="仿宋_GB2312" w:hint="eastAsia"/>
          <w:sz w:val="30"/>
          <w:szCs w:val="30"/>
        </w:rPr>
      </w:pPr>
    </w:p>
    <w:p w14:paraId="05FE5D45" w14:textId="4528EFE9" w:rsidR="00793AA8" w:rsidRPr="00A42F0D" w:rsidRDefault="00793AA8" w:rsidP="00A42F0D">
      <w:pPr>
        <w:ind w:firstLine="567"/>
        <w:jc w:val="right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河南省财政厅采购监管处</w:t>
      </w:r>
    </w:p>
    <w:p w14:paraId="1F1267AE" w14:textId="27A1D1E7" w:rsidR="00EA0E41" w:rsidRPr="00A42F0D" w:rsidRDefault="00AB6092" w:rsidP="00A42F0D">
      <w:pPr>
        <w:ind w:firstLine="567"/>
        <w:jc w:val="right"/>
        <w:rPr>
          <w:rFonts w:ascii="仿宋_GB2312" w:eastAsia="仿宋_GB2312" w:hint="eastAsia"/>
          <w:sz w:val="30"/>
          <w:szCs w:val="30"/>
        </w:rPr>
      </w:pPr>
      <w:r w:rsidRPr="00A42F0D">
        <w:rPr>
          <w:rFonts w:ascii="仿宋_GB2312" w:eastAsia="仿宋_GB2312" w:hint="eastAsia"/>
          <w:sz w:val="30"/>
          <w:szCs w:val="30"/>
        </w:rPr>
        <w:t>202</w:t>
      </w:r>
      <w:r w:rsidR="00BF5C17" w:rsidRPr="00A42F0D">
        <w:rPr>
          <w:rFonts w:ascii="仿宋_GB2312" w:eastAsia="仿宋_GB2312" w:hint="eastAsia"/>
          <w:sz w:val="30"/>
          <w:szCs w:val="30"/>
        </w:rPr>
        <w:t>6</w:t>
      </w:r>
      <w:r w:rsidRPr="00A42F0D">
        <w:rPr>
          <w:rFonts w:ascii="仿宋_GB2312" w:eastAsia="仿宋_GB2312" w:hint="eastAsia"/>
          <w:sz w:val="30"/>
          <w:szCs w:val="30"/>
        </w:rPr>
        <w:t>年</w:t>
      </w:r>
      <w:r w:rsidR="008C5A2D" w:rsidRPr="00A42F0D">
        <w:rPr>
          <w:rFonts w:ascii="仿宋_GB2312" w:eastAsia="仿宋_GB2312" w:hint="eastAsia"/>
          <w:sz w:val="30"/>
          <w:szCs w:val="30"/>
        </w:rPr>
        <w:t>3</w:t>
      </w:r>
      <w:r w:rsidRPr="00A42F0D">
        <w:rPr>
          <w:rFonts w:ascii="仿宋_GB2312" w:eastAsia="仿宋_GB2312" w:hint="eastAsia"/>
          <w:sz w:val="30"/>
          <w:szCs w:val="30"/>
        </w:rPr>
        <w:t>月</w:t>
      </w:r>
      <w:r w:rsidR="00BD20DE" w:rsidRPr="00A42F0D">
        <w:rPr>
          <w:rFonts w:ascii="仿宋_GB2312" w:eastAsia="仿宋_GB2312" w:hint="eastAsia"/>
          <w:sz w:val="30"/>
          <w:szCs w:val="30"/>
        </w:rPr>
        <w:t>1</w:t>
      </w:r>
      <w:r w:rsidR="0063051C" w:rsidRPr="00A42F0D">
        <w:rPr>
          <w:rFonts w:ascii="仿宋_GB2312" w:eastAsia="仿宋_GB2312" w:hint="eastAsia"/>
          <w:sz w:val="30"/>
          <w:szCs w:val="30"/>
        </w:rPr>
        <w:t>0</w:t>
      </w:r>
      <w:r w:rsidR="00BD20DE" w:rsidRPr="00A42F0D">
        <w:rPr>
          <w:rFonts w:ascii="仿宋_GB2312" w:eastAsia="仿宋_GB2312" w:hint="eastAsia"/>
          <w:sz w:val="30"/>
          <w:szCs w:val="30"/>
        </w:rPr>
        <w:t>日</w:t>
      </w:r>
      <w:r w:rsidRPr="00A42F0D">
        <w:rPr>
          <w:rFonts w:ascii="仿宋_GB2312" w:eastAsia="仿宋_GB2312" w:hint="eastAsia"/>
          <w:sz w:val="30"/>
          <w:szCs w:val="30"/>
        </w:rPr>
        <w:t xml:space="preserve">  </w:t>
      </w:r>
    </w:p>
    <w:sectPr w:rsidR="00EA0E41" w:rsidRPr="00A42F0D">
      <w:headerReference w:type="default" r:id="rId9"/>
      <w:footerReference w:type="default" r:id="rId10"/>
      <w:pgSz w:w="11906" w:h="16838"/>
      <w:pgMar w:top="1418" w:right="1418" w:bottom="1418" w:left="1418" w:header="851" w:footer="992" w:gutter="0"/>
      <w:cols w:space="720"/>
      <w:docGrid w:type="lines" w:linePitch="31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BF8F1F5" w14:textId="77777777" w:rsidR="00FD6802" w:rsidRDefault="00FD6802" w:rsidP="00A42F0D">
      <w:r>
        <w:separator/>
      </w:r>
    </w:p>
  </w:endnote>
  <w:endnote w:type="continuationSeparator" w:id="0">
    <w:p w14:paraId="2B82A482" w14:textId="77777777" w:rsidR="00FD6802" w:rsidRDefault="00FD6802" w:rsidP="00A42F0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隶书">
    <w:panose1 w:val="02010509060101010101"/>
    <w:charset w:val="86"/>
    <w:family w:val="modern"/>
    <w:pitch w:val="fixed"/>
    <w:sig w:usb0="00000001" w:usb1="080E0000" w:usb2="00000010" w:usb3="00000000" w:csb0="0004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FEB61A0" w14:textId="77777777" w:rsidR="00EA0E41" w:rsidRDefault="00AB6092" w:rsidP="00A42F0D">
    <w:pPr>
      <w:pStyle w:val="ab"/>
      <w:ind w:right="0"/>
    </w:pPr>
    <w:r>
      <w:rPr>
        <w:rFonts w:hint="eastAsia"/>
        <w:noProof/>
      </w:rPr>
      <w:drawing>
        <wp:anchor distT="0" distB="0" distL="0" distR="0" simplePos="0" relativeHeight="251663360" behindDoc="0" locked="0" layoutInCell="1" allowOverlap="1" wp14:anchorId="1CAED20D" wp14:editId="79BCFDAF">
          <wp:simplePos x="0" y="0"/>
          <wp:positionH relativeFrom="column">
            <wp:posOffset>4003040</wp:posOffset>
          </wp:positionH>
          <wp:positionV relativeFrom="paragraph">
            <wp:posOffset>36195</wp:posOffset>
          </wp:positionV>
          <wp:extent cx="1918970" cy="320040"/>
          <wp:effectExtent l="19050" t="0" r="0" b="0"/>
          <wp:wrapNone/>
          <wp:docPr id="4100" name="图片 7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100" name="图片 7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918970" cy="320040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0" distB="0" distL="0" distR="0" simplePos="0" relativeHeight="251662336" behindDoc="0" locked="0" layoutInCell="1" allowOverlap="1" wp14:anchorId="625D0EEB" wp14:editId="27124063">
              <wp:simplePos x="0" y="0"/>
              <wp:positionH relativeFrom="column">
                <wp:posOffset>-179705</wp:posOffset>
              </wp:positionH>
              <wp:positionV relativeFrom="paragraph">
                <wp:posOffset>321945</wp:posOffset>
              </wp:positionV>
              <wp:extent cx="5961380" cy="0"/>
              <wp:effectExtent l="0" t="0" r="0" b="0"/>
              <wp:wrapNone/>
              <wp:docPr id="4099" name="直线 4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961380" cy="0"/>
                      </a:xfrm>
                      <a:prstGeom prst="line">
                        <a:avLst/>
                      </a:prstGeom>
                      <a:ln w="9525" cap="flat" cmpd="sng">
                        <a:solidFill>
                          <a:srgbClr val="000000"/>
                        </a:solidFill>
                        <a:prstDash val="solid"/>
                        <a:round/>
                        <a:headEnd type="none" w="med" len="med"/>
                        <a:tailEnd type="none" w="med" len="med"/>
                      </a:ln>
                    </wps:spPr>
                    <wps:bodyPr/>
                  </wps:wsp>
                </a:graphicData>
              </a:graphic>
            </wp:anchor>
          </w:drawing>
        </mc:Choice>
        <mc:Fallback xmlns:w16sdtfl="http://schemas.microsoft.com/office/word/2024/wordml/sdtformatlock" xmlns:w16du="http://schemas.microsoft.com/office/word/2023/wordml/word16du" xmlns:oel="http://schemas.microsoft.com/office/2019/extlst">
          <w:pict>
            <v:line w14:anchorId="55AE8BE2" id="直线 4" o:spid="_x0000_s1026" style="position:absolute;z-index:251662336;visibility:visible;mso-wrap-style:square;mso-wrap-distance-left:0;mso-wrap-distance-top:0;mso-wrap-distance-right:0;mso-wrap-distance-bottom:0;mso-position-horizontal:absolute;mso-position-horizontal-relative:text;mso-position-vertical:absolute;mso-position-vertical-relative:text" from="-14.15pt,25.35pt" to="455.25pt,25.3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"/>
          </w:pict>
        </mc:Fallback>
      </mc:AlternateContent>
    </w:r>
    <w:r>
      <w:rPr>
        <w:noProof/>
      </w:rPr>
      <mc:AlternateContent>
        <mc:Choice Requires="wps">
          <w:drawing>
            <wp:inline distT="0" distB="0" distL="0" distR="0" wp14:anchorId="023CE8D7" wp14:editId="75BD2F88">
              <wp:extent cx="2326640" cy="363220"/>
              <wp:effectExtent l="0" t="0" r="0" b="0"/>
              <wp:docPr id="4101" name="Text Box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2326640" cy="363220"/>
                      </a:xfrm>
                      <a:prstGeom prst="rect">
                        <a:avLst/>
                      </a:prstGeom>
                      <a:ln>
                        <a:noFill/>
                      </a:ln>
                    </wps:spPr>
                    <wps:txbx>
                      <w:txbxContent>
                        <w:p w14:paraId="75D573C9" w14:textId="77777777" w:rsidR="00EA0E41" w:rsidRDefault="00AB6092" w:rsidP="00A42F0D">
                          <w:pPr>
                            <w:rPr>
                              <w:w w:val="115"/>
                            </w:rPr>
                          </w:pPr>
                          <w:r>
                            <w:rPr>
                              <w:rFonts w:hint="eastAsia"/>
                              <w:w w:val="115"/>
                            </w:rPr>
                            <w:t>采购顾问</w:t>
                          </w:r>
                          <w:r>
                            <w:rPr>
                              <w:rFonts w:hint="eastAsia"/>
                              <w:w w:val="115"/>
                            </w:rPr>
                            <w:t>+</w:t>
                          </w:r>
                          <w:r>
                            <w:rPr>
                              <w:rFonts w:hint="eastAsia"/>
                              <w:w w:val="115"/>
                            </w:rPr>
                            <w:t>数据专家</w:t>
                          </w:r>
                        </w:p>
                      </w:txbxContent>
                    </wps:txbx>
                    <wps:bodyPr vert="horz" wrap="square" lIns="91440" tIns="45720" rIns="91440" bIns="45720" anchor="t" upright="1">
                      <a:noAutofit/>
                    </wps:bodyPr>
                  </wps:wsp>
                </a:graphicData>
              </a:graphic>
            </wp:inline>
          </w:drawing>
        </mc:Choice>
        <mc:Fallback>
          <w:pict>
            <v:rect w14:anchorId="023CE8D7" id="Text Box 3" o:spid="_x0000_s1026" style="width:183.2pt;height:28.6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" filled="f" stroked="f">
              <v:textbox>
                <w:txbxContent>
                  <w:p w14:paraId="75D573C9" w14:textId="77777777" w:rsidR="00EA0E41" w:rsidRDefault="00AB6092" w:rsidP="00A42F0D">
                    <w:pPr>
                      <w:rPr>
                        <w:w w:val="115"/>
                      </w:rPr>
                    </w:pPr>
                    <w:r>
                      <w:rPr>
                        <w:rFonts w:hint="eastAsia"/>
                        <w:w w:val="115"/>
                      </w:rPr>
                      <w:t>采购顾问</w:t>
                    </w:r>
                    <w:r>
                      <w:rPr>
                        <w:rFonts w:hint="eastAsia"/>
                        <w:w w:val="115"/>
                      </w:rPr>
                      <w:t>+</w:t>
                    </w:r>
                    <w:r>
                      <w:rPr>
                        <w:rFonts w:hint="eastAsia"/>
                        <w:w w:val="115"/>
                      </w:rPr>
                      <w:t>数据专家</w:t>
                    </w:r>
                  </w:p>
                </w:txbxContent>
              </v:textbox>
              <w10:anchorlock/>
            </v:rect>
          </w:pict>
        </mc:Fallback>
      </mc:AlternateContent>
    </w:r>
  </w:p>
  <w:p w14:paraId="440D05E0" w14:textId="77777777" w:rsidR="00EA0E41" w:rsidRDefault="00AB6092" w:rsidP="00A42F0D">
    <w:pPr>
      <w:pStyle w:val="ab"/>
      <w:ind w:right="0" w:firstLine="0"/>
    </w:pPr>
    <w:r>
      <w:rPr>
        <w:rFonts w:hint="eastAsia"/>
      </w:rPr>
      <w:t>电话：</w:t>
    </w:r>
    <w:r>
      <w:rPr>
        <w:rFonts w:hint="eastAsia"/>
      </w:rPr>
      <w:t xml:space="preserve">010-88589106    </w:t>
    </w:r>
    <w:r>
      <w:rPr>
        <w:rFonts w:hint="eastAsia"/>
      </w:rPr>
      <w:t>传真：</w:t>
    </w:r>
    <w:r>
      <w:rPr>
        <w:rFonts w:hint="eastAsia"/>
      </w:rPr>
      <w:t xml:space="preserve">010-88589117    </w:t>
    </w:r>
    <w:r>
      <w:rPr>
        <w:rFonts w:hint="eastAsia"/>
      </w:rPr>
      <w:t>网址：</w:t>
    </w:r>
    <w:r>
      <w:rPr>
        <w:rFonts w:hint="eastAsia"/>
        <w:spacing w:val="6"/>
      </w:rPr>
      <w:t>www.caigou2003.com</w:t>
    </w:r>
  </w:p>
  <w:p w14:paraId="42A7388B" w14:textId="77777777" w:rsidR="00EA0E41" w:rsidRDefault="00AB6092" w:rsidP="00A42F0D">
    <w:pPr>
      <w:pStyle w:val="ab"/>
      <w:ind w:right="0" w:firstLine="0"/>
    </w:pPr>
    <w:r>
      <w:rPr>
        <w:rFonts w:hint="eastAsia"/>
      </w:rPr>
      <w:t xml:space="preserve">                                            </w:t>
    </w:r>
    <w:r>
      <w:rPr>
        <w:rFonts w:hint="eastAsia"/>
      </w:rPr>
      <w:t>地址：北京市</w:t>
    </w:r>
    <w:proofErr w:type="gramStart"/>
    <w:r>
      <w:rPr>
        <w:rFonts w:hint="eastAsia"/>
      </w:rPr>
      <w:t>大兴区欣</w:t>
    </w:r>
    <w:proofErr w:type="gramEnd"/>
    <w:r>
      <w:rPr>
        <w:rFonts w:hint="eastAsia"/>
      </w:rPr>
      <w:t>宝街</w:t>
    </w:r>
    <w:r>
      <w:rPr>
        <w:rFonts w:hint="eastAsia"/>
      </w:rPr>
      <w:t>2</w:t>
    </w:r>
    <w:r>
      <w:rPr>
        <w:rFonts w:hint="eastAsia"/>
      </w:rPr>
      <w:t>号院一区</w:t>
    </w:r>
    <w:r>
      <w:rPr>
        <w:rFonts w:hint="eastAsia"/>
      </w:rPr>
      <w:t>7</w:t>
    </w:r>
    <w:r>
      <w:rPr>
        <w:rFonts w:hint="eastAsia"/>
      </w:rPr>
      <w:t>号楼</w:t>
    </w:r>
    <w:r>
      <w:rPr>
        <w:rFonts w:hint="eastAsia"/>
      </w:rPr>
      <w:t xml:space="preserve">   </w:t>
    </w:r>
    <w:r>
      <w:rPr>
        <w:rFonts w:hint="eastAsia"/>
      </w:rPr>
      <w:t>邮编：</w:t>
    </w:r>
    <w:r>
      <w:t>100162</w:t>
    </w:r>
  </w:p>
  <w:p w14:paraId="243101FE" w14:textId="77777777" w:rsidR="00EA0E41" w:rsidRDefault="00EA0E41" w:rsidP="00A42F0D">
    <w:pPr>
      <w:pStyle w:val="ab"/>
      <w:ind w:right="0" w:firstLine="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867BBB3" w14:textId="77777777" w:rsidR="00FD6802" w:rsidRDefault="00FD6802" w:rsidP="00A42F0D">
      <w:r>
        <w:separator/>
      </w:r>
    </w:p>
  </w:footnote>
  <w:footnote w:type="continuationSeparator" w:id="0">
    <w:p w14:paraId="72E7BF8E" w14:textId="77777777" w:rsidR="00FD6802" w:rsidRDefault="00FD6802" w:rsidP="00A42F0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7246CFC" w14:textId="77777777" w:rsidR="00EA0E41" w:rsidRDefault="00AB6092" w:rsidP="00A42F0D">
    <w:pPr>
      <w:pStyle w:val="ac"/>
      <w:rPr>
        <w:sz w:val="32"/>
        <w:szCs w:val="32"/>
      </w:rPr>
    </w:pPr>
    <w:r>
      <w:rPr>
        <w:rFonts w:hint="eastAsia"/>
        <w:noProof/>
      </w:rPr>
      <w:drawing>
        <wp:anchor distT="0" distB="0" distL="0" distR="0" simplePos="0" relativeHeight="251661312" behindDoc="0" locked="0" layoutInCell="1" allowOverlap="1" wp14:anchorId="59AD5F85" wp14:editId="6B364981">
          <wp:simplePos x="0" y="0"/>
          <wp:positionH relativeFrom="column">
            <wp:posOffset>0</wp:posOffset>
          </wp:positionH>
          <wp:positionV relativeFrom="paragraph">
            <wp:posOffset>-17145</wp:posOffset>
          </wp:positionV>
          <wp:extent cx="1829435" cy="290195"/>
          <wp:effectExtent l="19050" t="0" r="0" b="0"/>
          <wp:wrapNone/>
          <wp:docPr id="4098" name="图片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098" name="图片 2"/>
                  <pic:cNvPicPr/>
                </pic:nvPicPr>
                <pic:blipFill>
                  <a:blip r:embed="rId1" cstate="print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829435" cy="290195"/>
                  </a:xfrm>
                  <a:prstGeom prst="rect">
                    <a:avLst/>
                  </a:prstGeom>
                  <a:ln>
                    <a:noFill/>
                  </a:ln>
                </pic:spPr>
              </pic:pic>
            </a:graphicData>
          </a:graphic>
        </wp:anchor>
      </w:drawing>
    </w:r>
    <w:r>
      <w:rPr>
        <w:rFonts w:hint="eastAsia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8EA6F23"/>
    <w:multiLevelType w:val="singleLevel"/>
    <w:tmpl w:val="48EA6F23"/>
    <w:lvl w:ilvl="0">
      <w:start w:val="2"/>
      <w:numFmt w:val="chineseCounting"/>
      <w:suff w:val="nothing"/>
      <w:lvlText w:val="（%1）"/>
      <w:lvlJc w:val="left"/>
      <w:rPr>
        <w:rFonts w:hint="eastAsia"/>
      </w:rPr>
    </w:lvl>
  </w:abstractNum>
  <w:abstractNum w:abstractNumId="1" w15:restartNumberingAfterBreak="0">
    <w:nsid w:val="73B46ACF"/>
    <w:multiLevelType w:val="singleLevel"/>
    <w:tmpl w:val="73B46ACF"/>
    <w:lvl w:ilvl="0">
      <w:start w:val="1"/>
      <w:numFmt w:val="decimal"/>
      <w:lvlText w:val="%1."/>
      <w:lvlJc w:val="left"/>
      <w:pPr>
        <w:tabs>
          <w:tab w:val="left" w:pos="312"/>
        </w:tabs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bordersDoNotSurroundHeader/>
  <w:bordersDoNotSurroundFooter/>
  <w:proofState w:spelling="clean" w:grammar="clean"/>
  <w:defaultTabStop w:val="420"/>
  <w:drawingGridVerticalSpacing w:val="156"/>
  <w:noPunctuationKerning/>
  <w:characterSpacingControl w:val="compressPunctuation"/>
  <w:doNotValidateAgainstSchema/>
  <w:doNotDemarcateInvalidXml/>
  <w:hdrShapeDefaults>
    <o:shapedefaults v:ext="edit" spidmax="2049" fillcolor="white">
      <v:fill color="white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commondata" w:val="eyJoZGlkIjoiNDQ0NGY0MzI4N2E3MzIwNjI5NjM2ZTc3NjMzMTIwMjgifQ=="/>
  </w:docVars>
  <w:rsids>
    <w:rsidRoot w:val="007043A0"/>
    <w:rsid w:val="D1FFF4B2"/>
    <w:rsid w:val="000250F6"/>
    <w:rsid w:val="0003308E"/>
    <w:rsid w:val="00071440"/>
    <w:rsid w:val="000735C3"/>
    <w:rsid w:val="00085214"/>
    <w:rsid w:val="000A558A"/>
    <w:rsid w:val="000B00BE"/>
    <w:rsid w:val="000D40BD"/>
    <w:rsid w:val="000E0907"/>
    <w:rsid w:val="00107583"/>
    <w:rsid w:val="0011000D"/>
    <w:rsid w:val="00111DEF"/>
    <w:rsid w:val="001242F4"/>
    <w:rsid w:val="0013185D"/>
    <w:rsid w:val="00143638"/>
    <w:rsid w:val="001545C7"/>
    <w:rsid w:val="00154F63"/>
    <w:rsid w:val="00185743"/>
    <w:rsid w:val="001C708B"/>
    <w:rsid w:val="001D63D1"/>
    <w:rsid w:val="001E1ECE"/>
    <w:rsid w:val="001E64D1"/>
    <w:rsid w:val="00201CEC"/>
    <w:rsid w:val="00220E71"/>
    <w:rsid w:val="00251C38"/>
    <w:rsid w:val="002521D6"/>
    <w:rsid w:val="002555AF"/>
    <w:rsid w:val="002A1FA4"/>
    <w:rsid w:val="002A4DCD"/>
    <w:rsid w:val="002D4EFB"/>
    <w:rsid w:val="002D53D8"/>
    <w:rsid w:val="002D7F10"/>
    <w:rsid w:val="002E342A"/>
    <w:rsid w:val="00326EA9"/>
    <w:rsid w:val="003362D3"/>
    <w:rsid w:val="00360814"/>
    <w:rsid w:val="0036327F"/>
    <w:rsid w:val="00371D75"/>
    <w:rsid w:val="003845B8"/>
    <w:rsid w:val="003A1C8B"/>
    <w:rsid w:val="003A63EE"/>
    <w:rsid w:val="003C1E72"/>
    <w:rsid w:val="003D77A2"/>
    <w:rsid w:val="003F68B1"/>
    <w:rsid w:val="004077DC"/>
    <w:rsid w:val="00411BB7"/>
    <w:rsid w:val="00431EA9"/>
    <w:rsid w:val="004331FF"/>
    <w:rsid w:val="00436C1C"/>
    <w:rsid w:val="0046052A"/>
    <w:rsid w:val="00465E75"/>
    <w:rsid w:val="00486462"/>
    <w:rsid w:val="004A5B37"/>
    <w:rsid w:val="004B1009"/>
    <w:rsid w:val="004B150B"/>
    <w:rsid w:val="004C107E"/>
    <w:rsid w:val="004D2F19"/>
    <w:rsid w:val="004D3581"/>
    <w:rsid w:val="004D4517"/>
    <w:rsid w:val="004D4E99"/>
    <w:rsid w:val="00520E25"/>
    <w:rsid w:val="00521B23"/>
    <w:rsid w:val="00527F5A"/>
    <w:rsid w:val="00590C52"/>
    <w:rsid w:val="005A3D77"/>
    <w:rsid w:val="00622E7F"/>
    <w:rsid w:val="00630101"/>
    <w:rsid w:val="0063051C"/>
    <w:rsid w:val="00631019"/>
    <w:rsid w:val="00657302"/>
    <w:rsid w:val="006668C8"/>
    <w:rsid w:val="00682C6D"/>
    <w:rsid w:val="006A77A7"/>
    <w:rsid w:val="006E7835"/>
    <w:rsid w:val="006F6195"/>
    <w:rsid w:val="007043A0"/>
    <w:rsid w:val="0070655A"/>
    <w:rsid w:val="00716D28"/>
    <w:rsid w:val="007324B1"/>
    <w:rsid w:val="007553A3"/>
    <w:rsid w:val="007829C4"/>
    <w:rsid w:val="00793AA8"/>
    <w:rsid w:val="007C01DE"/>
    <w:rsid w:val="007C4D46"/>
    <w:rsid w:val="00813AD8"/>
    <w:rsid w:val="00817C63"/>
    <w:rsid w:val="00874B1B"/>
    <w:rsid w:val="008839EE"/>
    <w:rsid w:val="008855C8"/>
    <w:rsid w:val="008B1E6E"/>
    <w:rsid w:val="008C5A2D"/>
    <w:rsid w:val="008F55D2"/>
    <w:rsid w:val="00920750"/>
    <w:rsid w:val="00922900"/>
    <w:rsid w:val="00963D2F"/>
    <w:rsid w:val="00964907"/>
    <w:rsid w:val="0096726F"/>
    <w:rsid w:val="00981E12"/>
    <w:rsid w:val="00983EFA"/>
    <w:rsid w:val="009927BA"/>
    <w:rsid w:val="009A505C"/>
    <w:rsid w:val="009C67FC"/>
    <w:rsid w:val="00A2497D"/>
    <w:rsid w:val="00A42F0D"/>
    <w:rsid w:val="00A53739"/>
    <w:rsid w:val="00A5690B"/>
    <w:rsid w:val="00A6116A"/>
    <w:rsid w:val="00AA3A07"/>
    <w:rsid w:val="00AA7F0B"/>
    <w:rsid w:val="00AB6092"/>
    <w:rsid w:val="00AB7F9E"/>
    <w:rsid w:val="00AD2153"/>
    <w:rsid w:val="00AD2785"/>
    <w:rsid w:val="00AE3673"/>
    <w:rsid w:val="00AF2004"/>
    <w:rsid w:val="00AF216C"/>
    <w:rsid w:val="00AF4641"/>
    <w:rsid w:val="00B35170"/>
    <w:rsid w:val="00B43269"/>
    <w:rsid w:val="00B65218"/>
    <w:rsid w:val="00B75FC8"/>
    <w:rsid w:val="00B76ABD"/>
    <w:rsid w:val="00B927D2"/>
    <w:rsid w:val="00BB14ED"/>
    <w:rsid w:val="00BC039A"/>
    <w:rsid w:val="00BC3C17"/>
    <w:rsid w:val="00BD20DE"/>
    <w:rsid w:val="00BE4771"/>
    <w:rsid w:val="00BE4804"/>
    <w:rsid w:val="00BF5C17"/>
    <w:rsid w:val="00BF66F3"/>
    <w:rsid w:val="00C601E1"/>
    <w:rsid w:val="00C93246"/>
    <w:rsid w:val="00C961E4"/>
    <w:rsid w:val="00CA527D"/>
    <w:rsid w:val="00CA62DC"/>
    <w:rsid w:val="00CB15F5"/>
    <w:rsid w:val="00CD0AE1"/>
    <w:rsid w:val="00CF5D8A"/>
    <w:rsid w:val="00D040B3"/>
    <w:rsid w:val="00D10E44"/>
    <w:rsid w:val="00D3036A"/>
    <w:rsid w:val="00D32FFA"/>
    <w:rsid w:val="00D40E9F"/>
    <w:rsid w:val="00D83C41"/>
    <w:rsid w:val="00DC66C7"/>
    <w:rsid w:val="00DC7C81"/>
    <w:rsid w:val="00DD16AF"/>
    <w:rsid w:val="00DE188A"/>
    <w:rsid w:val="00DF632F"/>
    <w:rsid w:val="00E35768"/>
    <w:rsid w:val="00E770A6"/>
    <w:rsid w:val="00E9081B"/>
    <w:rsid w:val="00EA0E41"/>
    <w:rsid w:val="00EA43A6"/>
    <w:rsid w:val="00EC6161"/>
    <w:rsid w:val="00ED6BD7"/>
    <w:rsid w:val="00F11536"/>
    <w:rsid w:val="00F73F9B"/>
    <w:rsid w:val="00FC0A0B"/>
    <w:rsid w:val="00FC5952"/>
    <w:rsid w:val="00FD6802"/>
    <w:rsid w:val="00FE61BA"/>
    <w:rsid w:val="01010579"/>
    <w:rsid w:val="015E0632"/>
    <w:rsid w:val="01AF2DC0"/>
    <w:rsid w:val="02861F2B"/>
    <w:rsid w:val="03324C8E"/>
    <w:rsid w:val="05565264"/>
    <w:rsid w:val="06214B3F"/>
    <w:rsid w:val="06E51421"/>
    <w:rsid w:val="07676021"/>
    <w:rsid w:val="0775049A"/>
    <w:rsid w:val="0829538A"/>
    <w:rsid w:val="0A3B307F"/>
    <w:rsid w:val="0AB13EC9"/>
    <w:rsid w:val="0B6A29C3"/>
    <w:rsid w:val="0BAB6B6A"/>
    <w:rsid w:val="0C5C1F83"/>
    <w:rsid w:val="0C7045E4"/>
    <w:rsid w:val="0CC73AE0"/>
    <w:rsid w:val="0CD658CA"/>
    <w:rsid w:val="0DE10E70"/>
    <w:rsid w:val="0DF522EC"/>
    <w:rsid w:val="0FD42A31"/>
    <w:rsid w:val="104650B3"/>
    <w:rsid w:val="10AC7000"/>
    <w:rsid w:val="10CD48B4"/>
    <w:rsid w:val="11CF04DC"/>
    <w:rsid w:val="12383304"/>
    <w:rsid w:val="1240352D"/>
    <w:rsid w:val="13952E91"/>
    <w:rsid w:val="144623FF"/>
    <w:rsid w:val="146025E6"/>
    <w:rsid w:val="14776934"/>
    <w:rsid w:val="14FB31C7"/>
    <w:rsid w:val="1505009E"/>
    <w:rsid w:val="154E1344"/>
    <w:rsid w:val="15792999"/>
    <w:rsid w:val="15BB3C40"/>
    <w:rsid w:val="15FA2BC8"/>
    <w:rsid w:val="16A1292F"/>
    <w:rsid w:val="171C1FDA"/>
    <w:rsid w:val="175E6B2C"/>
    <w:rsid w:val="19BF1BBC"/>
    <w:rsid w:val="1C6543CE"/>
    <w:rsid w:val="1C875401"/>
    <w:rsid w:val="1D87286D"/>
    <w:rsid w:val="1EDA4DA3"/>
    <w:rsid w:val="1EFC1D38"/>
    <w:rsid w:val="1F1E5A00"/>
    <w:rsid w:val="1F570C93"/>
    <w:rsid w:val="1FA37E2C"/>
    <w:rsid w:val="203057C3"/>
    <w:rsid w:val="20DD6D5F"/>
    <w:rsid w:val="20E25572"/>
    <w:rsid w:val="22025504"/>
    <w:rsid w:val="229B207F"/>
    <w:rsid w:val="229B6112"/>
    <w:rsid w:val="24EC361B"/>
    <w:rsid w:val="259B469C"/>
    <w:rsid w:val="259C37F0"/>
    <w:rsid w:val="25A12702"/>
    <w:rsid w:val="26A06055"/>
    <w:rsid w:val="27724EE3"/>
    <w:rsid w:val="279B588D"/>
    <w:rsid w:val="28B9032E"/>
    <w:rsid w:val="28EF5AB8"/>
    <w:rsid w:val="295C094E"/>
    <w:rsid w:val="29632ABB"/>
    <w:rsid w:val="29AA583B"/>
    <w:rsid w:val="29DF7A37"/>
    <w:rsid w:val="29E154D0"/>
    <w:rsid w:val="29E70D0D"/>
    <w:rsid w:val="2A380F50"/>
    <w:rsid w:val="2A635085"/>
    <w:rsid w:val="2B5D5AA6"/>
    <w:rsid w:val="2B9D7478"/>
    <w:rsid w:val="2CB22156"/>
    <w:rsid w:val="2CE546D0"/>
    <w:rsid w:val="2CF77A09"/>
    <w:rsid w:val="2E2001B8"/>
    <w:rsid w:val="2E382CD4"/>
    <w:rsid w:val="2E8200D0"/>
    <w:rsid w:val="2E8F7BA9"/>
    <w:rsid w:val="2EB55486"/>
    <w:rsid w:val="2F696B63"/>
    <w:rsid w:val="2FB27BEF"/>
    <w:rsid w:val="2FE749E6"/>
    <w:rsid w:val="31B91B8A"/>
    <w:rsid w:val="321626EC"/>
    <w:rsid w:val="33BC6310"/>
    <w:rsid w:val="33C876FD"/>
    <w:rsid w:val="3669354B"/>
    <w:rsid w:val="36C97D20"/>
    <w:rsid w:val="36D52B69"/>
    <w:rsid w:val="36DF6823"/>
    <w:rsid w:val="37BF47ED"/>
    <w:rsid w:val="387D27D5"/>
    <w:rsid w:val="39335925"/>
    <w:rsid w:val="39F13FDA"/>
    <w:rsid w:val="3A0D03CE"/>
    <w:rsid w:val="3A3373ED"/>
    <w:rsid w:val="3A367E80"/>
    <w:rsid w:val="3B255741"/>
    <w:rsid w:val="3B7B485B"/>
    <w:rsid w:val="3BA86F2E"/>
    <w:rsid w:val="3C3707C2"/>
    <w:rsid w:val="3C90562A"/>
    <w:rsid w:val="3D015CB2"/>
    <w:rsid w:val="3E904328"/>
    <w:rsid w:val="3EB1192C"/>
    <w:rsid w:val="3EF360BE"/>
    <w:rsid w:val="40026051"/>
    <w:rsid w:val="41443DD0"/>
    <w:rsid w:val="41CA2316"/>
    <w:rsid w:val="426E68BC"/>
    <w:rsid w:val="43282273"/>
    <w:rsid w:val="449D459A"/>
    <w:rsid w:val="44D04730"/>
    <w:rsid w:val="453575A5"/>
    <w:rsid w:val="463D79B3"/>
    <w:rsid w:val="46C3402A"/>
    <w:rsid w:val="46C8388C"/>
    <w:rsid w:val="473C245E"/>
    <w:rsid w:val="47975081"/>
    <w:rsid w:val="483D59D4"/>
    <w:rsid w:val="48BC7A1D"/>
    <w:rsid w:val="48F15266"/>
    <w:rsid w:val="490E3CB9"/>
    <w:rsid w:val="496F3390"/>
    <w:rsid w:val="49731ACE"/>
    <w:rsid w:val="49814CD1"/>
    <w:rsid w:val="49C009B2"/>
    <w:rsid w:val="49E362DB"/>
    <w:rsid w:val="49FE1F7F"/>
    <w:rsid w:val="4A0D6E9C"/>
    <w:rsid w:val="4A8553C9"/>
    <w:rsid w:val="4E400096"/>
    <w:rsid w:val="4E7D7917"/>
    <w:rsid w:val="4EA92E52"/>
    <w:rsid w:val="4EB01965"/>
    <w:rsid w:val="4ECB0D90"/>
    <w:rsid w:val="4EDE22E2"/>
    <w:rsid w:val="4F157A87"/>
    <w:rsid w:val="4F260A6B"/>
    <w:rsid w:val="4FA62A5E"/>
    <w:rsid w:val="5015761A"/>
    <w:rsid w:val="506F2C96"/>
    <w:rsid w:val="50E0418D"/>
    <w:rsid w:val="514D0952"/>
    <w:rsid w:val="51E062E1"/>
    <w:rsid w:val="5202391B"/>
    <w:rsid w:val="523D4267"/>
    <w:rsid w:val="544C2B1C"/>
    <w:rsid w:val="547327AE"/>
    <w:rsid w:val="54A21A62"/>
    <w:rsid w:val="55886BA1"/>
    <w:rsid w:val="56230287"/>
    <w:rsid w:val="563B0043"/>
    <w:rsid w:val="567311C7"/>
    <w:rsid w:val="5695480D"/>
    <w:rsid w:val="576C44C4"/>
    <w:rsid w:val="584717FC"/>
    <w:rsid w:val="584C0B7A"/>
    <w:rsid w:val="58DF2F7C"/>
    <w:rsid w:val="5B7B045B"/>
    <w:rsid w:val="5CD35B6E"/>
    <w:rsid w:val="5DBE2BBE"/>
    <w:rsid w:val="5E6F1632"/>
    <w:rsid w:val="5E8A1F8A"/>
    <w:rsid w:val="5ED7545C"/>
    <w:rsid w:val="5EEA056F"/>
    <w:rsid w:val="5EF14EBC"/>
    <w:rsid w:val="5F9E1FFC"/>
    <w:rsid w:val="5FF01036"/>
    <w:rsid w:val="604315C4"/>
    <w:rsid w:val="61EC36D7"/>
    <w:rsid w:val="61FA4371"/>
    <w:rsid w:val="63096155"/>
    <w:rsid w:val="63EC4C4F"/>
    <w:rsid w:val="640A654F"/>
    <w:rsid w:val="65002574"/>
    <w:rsid w:val="656D5192"/>
    <w:rsid w:val="6679172F"/>
    <w:rsid w:val="66EB15A3"/>
    <w:rsid w:val="6748154D"/>
    <w:rsid w:val="67F77DE3"/>
    <w:rsid w:val="6858007B"/>
    <w:rsid w:val="68581CFF"/>
    <w:rsid w:val="68662D72"/>
    <w:rsid w:val="68CA34BC"/>
    <w:rsid w:val="691C3CE7"/>
    <w:rsid w:val="693A05DF"/>
    <w:rsid w:val="69514F06"/>
    <w:rsid w:val="6A894C48"/>
    <w:rsid w:val="6AAF362C"/>
    <w:rsid w:val="6B5422FB"/>
    <w:rsid w:val="6B8C155D"/>
    <w:rsid w:val="6C493140"/>
    <w:rsid w:val="6CB347C2"/>
    <w:rsid w:val="6CBD4F2A"/>
    <w:rsid w:val="6CD961E2"/>
    <w:rsid w:val="6DA80C5A"/>
    <w:rsid w:val="6DDA7731"/>
    <w:rsid w:val="6E991CA5"/>
    <w:rsid w:val="6FA63B88"/>
    <w:rsid w:val="702552C0"/>
    <w:rsid w:val="71C276FF"/>
    <w:rsid w:val="71F32764"/>
    <w:rsid w:val="726A6733"/>
    <w:rsid w:val="72D37256"/>
    <w:rsid w:val="74085B27"/>
    <w:rsid w:val="74B9286A"/>
    <w:rsid w:val="74FF2584"/>
    <w:rsid w:val="758351C5"/>
    <w:rsid w:val="765C62E3"/>
    <w:rsid w:val="76785033"/>
    <w:rsid w:val="785B5902"/>
    <w:rsid w:val="7A31757F"/>
    <w:rsid w:val="7AEF56D5"/>
    <w:rsid w:val="7AF90348"/>
    <w:rsid w:val="7B352AD6"/>
    <w:rsid w:val="7B585123"/>
    <w:rsid w:val="7BE73D72"/>
    <w:rsid w:val="7C3B64A1"/>
    <w:rsid w:val="7C7DB15F"/>
    <w:rsid w:val="7CA23411"/>
    <w:rsid w:val="7CD55E2D"/>
    <w:rsid w:val="7DED024D"/>
    <w:rsid w:val="7EB50157"/>
    <w:rsid w:val="7F786791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 fillcolor="white">
      <v:fill color="white"/>
    </o:shapedefaults>
    <o:shapelayout v:ext="edit">
      <o:idmap v:ext="edit" data="1"/>
    </o:shapelayout>
  </w:shapeDefaults>
  <w:decimalSymbol w:val="."/>
  <w:listSeparator w:val=","/>
  <w14:docId w14:val="4FDE8719"/>
  <w15:docId w15:val="{A9325402-5E0D-41F4-AF2F-0AC7F2FCB49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annotation text" w:qFormat="1"/>
    <w:lsdException w:name="header" w:qFormat="1"/>
    <w:lsdException w:name="footer" w:qFormat="1"/>
    <w:lsdException w:name="caption" w:semiHidden="1" w:unhideWhenUsed="1" w:qFormat="1"/>
    <w:lsdException w:name="annotation reference" w:qFormat="1"/>
    <w:lsdException w:name="page number" w:qFormat="1"/>
    <w:lsdException w:name="Title" w:qFormat="1"/>
    <w:lsdException w:name="Default Paragraph Font" w:semiHidden="1" w:uiPriority="1" w:unhideWhenUsed="1" w:qFormat="1"/>
    <w:lsdException w:name="Body Text" w:qFormat="1"/>
    <w:lsdException w:name="Body Text Indent" w:qFormat="1"/>
    <w:lsdException w:name="Subtitle" w:qFormat="1"/>
    <w:lsdException w:name="Salutation" w:qFormat="1"/>
    <w:lsdException w:name="Date" w:qFormat="1"/>
    <w:lsdException w:name="Body Text 2" w:qFormat="1"/>
    <w:lsdException w:name="Body Text Indent 2" w:qFormat="1"/>
    <w:lsdException w:name="Body Text Indent 3" w:qFormat="1"/>
    <w:lsdException w:name="Hyperlink" w:qFormat="1"/>
    <w:lsdException w:name="FollowedHyperlink" w:qFormat="1"/>
    <w:lsdException w:name="Strong" w:uiPriority="22" w:qFormat="1"/>
    <w:lsdException w:name="Emphasis" w:qFormat="1"/>
    <w:lsdException w:name="Document Map" w:qFormat="1"/>
    <w:lsdException w:name="HTML Top of Form" w:semiHidden="1" w:uiPriority="99" w:unhideWhenUsed="1"/>
    <w:lsdException w:name="HTML Bottom of Form" w:semiHidden="1" w:uiPriority="99" w:unhideWhenUsed="1"/>
    <w:lsdException w:name="Normal (Web)" w:uiPriority="99" w:qFormat="1"/>
    <w:lsdException w:name="HTML Keyboard" w:semiHidden="1" w:unhideWhenUsed="1"/>
    <w:lsdException w:name="HTML Preformatted" w:uiPriority="99" w:qFormat="1"/>
    <w:lsdException w:name="Normal Table" w:semiHidden="1" w:uiPriority="99" w:unhideWhenUsed="1" w:qFormat="1"/>
    <w:lsdException w:name="annotation subject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qFormat="1"/>
    <w:lsdException w:name="Table Grid" w:uiPriority="59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autoRedefine/>
    <w:qFormat/>
    <w:rsid w:val="00A42F0D"/>
    <w:pPr>
      <w:shd w:val="clear" w:color="auto" w:fill="FFFFFF"/>
      <w:spacing w:line="600" w:lineRule="exact"/>
      <w:ind w:right="240" w:firstLine="4820"/>
      <w:jc w:val="both"/>
    </w:pPr>
    <w:rPr>
      <w:rFonts w:ascii="Calibri" w:hAnsi="Calibri" w:cs="Calibri"/>
      <w:kern w:val="2"/>
      <w:sz w:val="21"/>
      <w:szCs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ocument Map"/>
    <w:basedOn w:val="a"/>
    <w:autoRedefine/>
    <w:qFormat/>
    <w:pPr>
      <w:shd w:val="clear" w:color="auto" w:fill="000080"/>
    </w:pPr>
    <w:rPr>
      <w:rFonts w:ascii="Times New Roman" w:hAnsi="Times New Roman" w:cs="Times New Roman"/>
      <w:szCs w:val="24"/>
    </w:rPr>
  </w:style>
  <w:style w:type="paragraph" w:styleId="a4">
    <w:name w:val="annotation text"/>
    <w:basedOn w:val="a"/>
    <w:autoRedefine/>
    <w:qFormat/>
    <w:pPr>
      <w:jc w:val="left"/>
    </w:pPr>
    <w:rPr>
      <w:rFonts w:ascii="Times New Roman" w:hAnsi="Times New Roman" w:cs="Times New Roman"/>
      <w:szCs w:val="24"/>
    </w:rPr>
  </w:style>
  <w:style w:type="paragraph" w:styleId="a5">
    <w:name w:val="Salutation"/>
    <w:basedOn w:val="a"/>
    <w:next w:val="a"/>
    <w:autoRedefine/>
    <w:qFormat/>
    <w:rPr>
      <w:rFonts w:ascii="Times New Roman" w:hAnsi="Times New Roman" w:cs="Times New Roman"/>
    </w:rPr>
  </w:style>
  <w:style w:type="paragraph" w:styleId="a6">
    <w:name w:val="Body Text"/>
    <w:basedOn w:val="a"/>
    <w:autoRedefine/>
    <w:qFormat/>
    <w:pPr>
      <w:spacing w:line="1200" w:lineRule="exact"/>
      <w:jc w:val="center"/>
    </w:pPr>
    <w:rPr>
      <w:rFonts w:ascii="Verdana" w:eastAsia="隶书" w:hAnsi="Arial" w:cs="Times New Roman"/>
      <w:b/>
      <w:bCs/>
      <w:color w:val="000000"/>
      <w:spacing w:val="-6"/>
      <w:sz w:val="84"/>
      <w:szCs w:val="44"/>
    </w:rPr>
  </w:style>
  <w:style w:type="paragraph" w:styleId="a7">
    <w:name w:val="Body Text Indent"/>
    <w:basedOn w:val="a"/>
    <w:autoRedefine/>
    <w:qFormat/>
    <w:pPr>
      <w:ind w:firstLineChars="200" w:firstLine="560"/>
    </w:pPr>
    <w:rPr>
      <w:rFonts w:ascii="宋体" w:hAnsi="Times New Roman" w:cs="Times New Roman"/>
      <w:sz w:val="28"/>
      <w:szCs w:val="24"/>
    </w:rPr>
  </w:style>
  <w:style w:type="paragraph" w:styleId="a8">
    <w:name w:val="Date"/>
    <w:basedOn w:val="a"/>
    <w:next w:val="a"/>
    <w:autoRedefine/>
    <w:qFormat/>
    <w:pPr>
      <w:ind w:leftChars="2500" w:left="100"/>
    </w:pPr>
    <w:rPr>
      <w:rFonts w:ascii="Times New Roman" w:hAnsi="Times New Roman" w:cs="Times New Roman"/>
      <w:szCs w:val="24"/>
    </w:rPr>
  </w:style>
  <w:style w:type="paragraph" w:styleId="2">
    <w:name w:val="Body Text Indent 2"/>
    <w:basedOn w:val="a"/>
    <w:autoRedefine/>
    <w:qFormat/>
    <w:pPr>
      <w:ind w:left="720"/>
    </w:pPr>
    <w:rPr>
      <w:rFonts w:ascii="宋体" w:hAnsi="Times New Roman" w:cs="Times New Roman"/>
      <w:sz w:val="28"/>
      <w:szCs w:val="24"/>
    </w:rPr>
  </w:style>
  <w:style w:type="paragraph" w:styleId="a9">
    <w:name w:val="Balloon Text"/>
    <w:basedOn w:val="a"/>
    <w:link w:val="aa"/>
    <w:autoRedefine/>
    <w:qFormat/>
    <w:rPr>
      <w:rFonts w:ascii="Times New Roman" w:hAnsi="Times New Roman" w:cs="Times New Roman"/>
      <w:sz w:val="18"/>
      <w:szCs w:val="18"/>
    </w:rPr>
  </w:style>
  <w:style w:type="paragraph" w:styleId="ab">
    <w:name w:val="footer"/>
    <w:basedOn w:val="a"/>
    <w:autoRedefine/>
    <w:qFormat/>
    <w:pPr>
      <w:tabs>
        <w:tab w:val="center" w:pos="4153"/>
        <w:tab w:val="right" w:pos="8306"/>
      </w:tabs>
      <w:snapToGrid w:val="0"/>
      <w:jc w:val="left"/>
    </w:pPr>
    <w:rPr>
      <w:rFonts w:ascii="Times New Roman" w:hAnsi="Times New Roman" w:cs="Times New Roman"/>
      <w:sz w:val="18"/>
      <w:szCs w:val="18"/>
    </w:rPr>
  </w:style>
  <w:style w:type="paragraph" w:styleId="ac">
    <w:name w:val="header"/>
    <w:basedOn w:val="a"/>
    <w:autoRedefine/>
    <w:qFormat/>
    <w:rsid w:val="00A42F0D"/>
    <w:pPr>
      <w:pBdr>
        <w:bottom w:val="single" w:sz="6" w:space="1" w:color="auto"/>
      </w:pBdr>
      <w:tabs>
        <w:tab w:val="center" w:pos="4153"/>
        <w:tab w:val="right" w:pos="8306"/>
      </w:tabs>
      <w:snapToGrid w:val="0"/>
      <w:ind w:firstLine="0"/>
      <w:jc w:val="center"/>
    </w:pPr>
    <w:rPr>
      <w:rFonts w:ascii="Times New Roman" w:hAnsi="Times New Roman" w:cs="Times New Roman"/>
      <w:sz w:val="18"/>
      <w:szCs w:val="18"/>
    </w:rPr>
  </w:style>
  <w:style w:type="paragraph" w:styleId="3">
    <w:name w:val="Body Text Indent 3"/>
    <w:basedOn w:val="a"/>
    <w:autoRedefine/>
    <w:qFormat/>
    <w:pPr>
      <w:ind w:firstLineChars="200" w:firstLine="480"/>
    </w:pPr>
    <w:rPr>
      <w:rFonts w:ascii="仿宋_GB2312" w:eastAsia="仿宋_GB2312" w:hAnsi="宋体" w:cs="Times New Roman"/>
      <w:sz w:val="24"/>
      <w:szCs w:val="30"/>
    </w:rPr>
  </w:style>
  <w:style w:type="paragraph" w:styleId="20">
    <w:name w:val="Body Text 2"/>
    <w:basedOn w:val="a"/>
    <w:autoRedefine/>
    <w:qFormat/>
    <w:pPr>
      <w:tabs>
        <w:tab w:val="left" w:pos="5040"/>
      </w:tabs>
      <w:jc w:val="center"/>
    </w:pPr>
    <w:rPr>
      <w:rFonts w:ascii="仿宋_GB2312" w:eastAsia="仿宋_GB2312" w:hAnsi="Arial" w:cs="Times New Roman"/>
      <w:b/>
      <w:color w:val="000000"/>
      <w:sz w:val="20"/>
      <w:szCs w:val="44"/>
    </w:rPr>
  </w:style>
  <w:style w:type="paragraph" w:styleId="HTML">
    <w:name w:val="HTML Preformatted"/>
    <w:basedOn w:val="a"/>
    <w:link w:val="HTML0"/>
    <w:autoRedefine/>
    <w:uiPriority w:val="99"/>
    <w:qFormat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jc w:val="left"/>
    </w:pPr>
    <w:rPr>
      <w:rFonts w:ascii="宋体" w:hAnsi="宋体" w:cs="宋体"/>
      <w:kern w:val="0"/>
      <w:sz w:val="24"/>
      <w:szCs w:val="24"/>
    </w:rPr>
  </w:style>
  <w:style w:type="paragraph" w:styleId="ad">
    <w:name w:val="Normal (Web)"/>
    <w:basedOn w:val="a"/>
    <w:autoRedefine/>
    <w:uiPriority w:val="99"/>
    <w:qFormat/>
    <w:pPr>
      <w:spacing w:before="100" w:beforeAutospacing="1" w:after="100" w:afterAutospacing="1"/>
      <w:jc w:val="left"/>
    </w:pPr>
    <w:rPr>
      <w:rFonts w:ascii="宋体" w:hAnsi="宋体" w:cs="宋体"/>
      <w:kern w:val="0"/>
      <w:sz w:val="24"/>
      <w:szCs w:val="24"/>
    </w:rPr>
  </w:style>
  <w:style w:type="paragraph" w:styleId="ae">
    <w:name w:val="annotation subject"/>
    <w:basedOn w:val="a4"/>
    <w:next w:val="a4"/>
    <w:autoRedefine/>
    <w:qFormat/>
    <w:rPr>
      <w:b/>
      <w:bCs/>
    </w:rPr>
  </w:style>
  <w:style w:type="table" w:styleId="af">
    <w:name w:val="Table Grid"/>
    <w:basedOn w:val="a1"/>
    <w:autoRedefine/>
    <w:uiPriority w:val="59"/>
    <w:qFormat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character" w:styleId="af0">
    <w:name w:val="Strong"/>
    <w:basedOn w:val="a0"/>
    <w:autoRedefine/>
    <w:uiPriority w:val="22"/>
    <w:qFormat/>
    <w:rPr>
      <w:b/>
      <w:bCs/>
    </w:rPr>
  </w:style>
  <w:style w:type="character" w:styleId="af1">
    <w:name w:val="page number"/>
    <w:basedOn w:val="a0"/>
    <w:autoRedefine/>
    <w:qFormat/>
  </w:style>
  <w:style w:type="character" w:styleId="af2">
    <w:name w:val="FollowedHyperlink"/>
    <w:basedOn w:val="a0"/>
    <w:autoRedefine/>
    <w:qFormat/>
    <w:rPr>
      <w:color w:val="800080"/>
      <w:u w:val="single"/>
    </w:rPr>
  </w:style>
  <w:style w:type="character" w:styleId="af3">
    <w:name w:val="Hyperlink"/>
    <w:basedOn w:val="a0"/>
    <w:autoRedefine/>
    <w:qFormat/>
    <w:rPr>
      <w:color w:val="0000FF"/>
      <w:u w:val="single"/>
    </w:rPr>
  </w:style>
  <w:style w:type="character" w:styleId="af4">
    <w:name w:val="annotation reference"/>
    <w:basedOn w:val="a0"/>
    <w:autoRedefine/>
    <w:qFormat/>
    <w:rPr>
      <w:sz w:val="21"/>
      <w:szCs w:val="21"/>
    </w:rPr>
  </w:style>
  <w:style w:type="character" w:customStyle="1" w:styleId="aa">
    <w:name w:val="批注框文本 字符"/>
    <w:basedOn w:val="a0"/>
    <w:link w:val="a9"/>
    <w:autoRedefine/>
    <w:qFormat/>
    <w:rPr>
      <w:kern w:val="2"/>
      <w:sz w:val="18"/>
      <w:szCs w:val="18"/>
    </w:rPr>
  </w:style>
  <w:style w:type="character" w:customStyle="1" w:styleId="p148">
    <w:name w:val="p148"/>
    <w:basedOn w:val="a0"/>
    <w:autoRedefine/>
    <w:qFormat/>
  </w:style>
  <w:style w:type="paragraph" w:customStyle="1" w:styleId="xl24">
    <w:name w:val="xl24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Times New Roman"/>
      <w:kern w:val="0"/>
      <w:sz w:val="20"/>
      <w:szCs w:val="20"/>
    </w:rPr>
  </w:style>
  <w:style w:type="paragraph" w:customStyle="1" w:styleId="font5">
    <w:name w:val="font5"/>
    <w:basedOn w:val="a"/>
    <w:autoRedefine/>
    <w:qFormat/>
    <w:pPr>
      <w:spacing w:before="100" w:beforeAutospacing="1" w:after="100" w:afterAutospacing="1"/>
      <w:jc w:val="left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xl28">
    <w:name w:val="xl28"/>
    <w:basedOn w:val="a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Times New Roman"/>
      <w:color w:val="000000"/>
      <w:kern w:val="0"/>
      <w:sz w:val="20"/>
      <w:szCs w:val="20"/>
    </w:rPr>
  </w:style>
  <w:style w:type="paragraph" w:customStyle="1" w:styleId="xl35">
    <w:name w:val="xl35"/>
    <w:basedOn w:val="a"/>
    <w:autoRedefine/>
    <w:qFormat/>
    <w:pPr>
      <w:spacing w:before="100" w:beforeAutospacing="1" w:after="100" w:afterAutospacing="1"/>
      <w:jc w:val="left"/>
    </w:pPr>
    <w:rPr>
      <w:rFonts w:ascii="宋体" w:hAnsi="宋体" w:cs="Times New Roman"/>
      <w:kern w:val="0"/>
      <w:sz w:val="20"/>
      <w:szCs w:val="20"/>
    </w:rPr>
  </w:style>
  <w:style w:type="paragraph" w:customStyle="1" w:styleId="xl39">
    <w:name w:val="xl39"/>
    <w:basedOn w:val="a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Times New Roman"/>
      <w:b/>
      <w:bCs/>
      <w:kern w:val="0"/>
      <w:sz w:val="20"/>
      <w:szCs w:val="20"/>
    </w:rPr>
  </w:style>
  <w:style w:type="paragraph" w:customStyle="1" w:styleId="xl48">
    <w:name w:val="xl48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kern w:val="0"/>
    </w:rPr>
  </w:style>
  <w:style w:type="paragraph" w:customStyle="1" w:styleId="xl47">
    <w:name w:val="xl4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Times New Roman" w:hAnsi="Times New Roman" w:cs="Times New Roman"/>
      <w:kern w:val="0"/>
    </w:rPr>
  </w:style>
  <w:style w:type="paragraph" w:customStyle="1" w:styleId="xl51">
    <w:name w:val="xl51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hAnsi="宋体" w:cs="Times New Roman"/>
      <w:kern w:val="0"/>
      <w:sz w:val="24"/>
      <w:szCs w:val="24"/>
    </w:rPr>
  </w:style>
  <w:style w:type="paragraph" w:customStyle="1" w:styleId="xl55">
    <w:name w:val="xl55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仿宋_GB2312" w:eastAsia="仿宋_GB2312" w:hAnsi="宋体" w:cs="Times New Roman" w:hint="eastAsia"/>
      <w:kern w:val="0"/>
    </w:rPr>
  </w:style>
  <w:style w:type="paragraph" w:customStyle="1" w:styleId="xl59">
    <w:name w:val="xl59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hAnsi="宋体" w:cs="宋体"/>
      <w:kern w:val="0"/>
      <w:sz w:val="22"/>
      <w:szCs w:val="22"/>
    </w:rPr>
  </w:style>
  <w:style w:type="paragraph" w:customStyle="1" w:styleId="font9">
    <w:name w:val="font9"/>
    <w:basedOn w:val="a"/>
    <w:autoRedefine/>
    <w:qFormat/>
    <w:pPr>
      <w:spacing w:before="100" w:beforeAutospacing="1" w:after="100" w:afterAutospacing="1"/>
      <w:jc w:val="left"/>
    </w:pPr>
    <w:rPr>
      <w:rFonts w:ascii="宋体" w:hAnsi="宋体" w:cs="Times New Roman" w:hint="eastAsia"/>
      <w:b/>
      <w:bCs/>
      <w:color w:val="000000"/>
      <w:kern w:val="0"/>
      <w:sz w:val="18"/>
      <w:szCs w:val="18"/>
    </w:rPr>
  </w:style>
  <w:style w:type="paragraph" w:customStyle="1" w:styleId="font6">
    <w:name w:val="font6"/>
    <w:basedOn w:val="a"/>
    <w:autoRedefine/>
    <w:qFormat/>
    <w:pPr>
      <w:spacing w:before="100" w:beforeAutospacing="1" w:after="100" w:afterAutospacing="1"/>
      <w:jc w:val="left"/>
    </w:pPr>
    <w:rPr>
      <w:rFonts w:ascii="宋体" w:hAnsi="宋体" w:cs="Times New Roman" w:hint="eastAsia"/>
      <w:kern w:val="0"/>
      <w:sz w:val="18"/>
      <w:szCs w:val="18"/>
    </w:rPr>
  </w:style>
  <w:style w:type="paragraph" w:customStyle="1" w:styleId="xl34">
    <w:name w:val="xl34"/>
    <w:basedOn w:val="a"/>
    <w:autoRedefine/>
    <w:qFormat/>
    <w:pPr>
      <w:spacing w:before="100" w:beforeAutospacing="1" w:after="100" w:afterAutospacing="1"/>
      <w:jc w:val="left"/>
      <w:textAlignment w:val="center"/>
    </w:pPr>
    <w:rPr>
      <w:rFonts w:ascii="宋体" w:hAnsi="宋体" w:cs="Times New Roman"/>
      <w:b/>
      <w:bCs/>
      <w:kern w:val="0"/>
      <w:sz w:val="20"/>
      <w:szCs w:val="20"/>
    </w:rPr>
  </w:style>
  <w:style w:type="paragraph" w:customStyle="1" w:styleId="xl38">
    <w:name w:val="xl38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Times New Roman"/>
      <w:b/>
      <w:bCs/>
      <w:kern w:val="0"/>
      <w:sz w:val="20"/>
      <w:szCs w:val="20"/>
    </w:rPr>
  </w:style>
  <w:style w:type="paragraph" w:customStyle="1" w:styleId="xl27">
    <w:name w:val="xl27"/>
    <w:basedOn w:val="a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Times New Roman"/>
      <w:kern w:val="0"/>
      <w:sz w:val="20"/>
      <w:szCs w:val="20"/>
    </w:rPr>
  </w:style>
  <w:style w:type="paragraph" w:customStyle="1" w:styleId="xl31">
    <w:name w:val="xl31"/>
    <w:basedOn w:val="a"/>
    <w:autoRedefine/>
    <w:qFormat/>
    <w:pPr>
      <w:spacing w:before="100" w:beforeAutospacing="1" w:after="100" w:afterAutospacing="1"/>
      <w:jc w:val="left"/>
    </w:pPr>
    <w:rPr>
      <w:rFonts w:ascii="宋体" w:hAnsi="宋体" w:cs="Times New Roman"/>
      <w:color w:val="000000"/>
      <w:kern w:val="0"/>
      <w:sz w:val="20"/>
      <w:szCs w:val="20"/>
    </w:rPr>
  </w:style>
  <w:style w:type="paragraph" w:customStyle="1" w:styleId="xl50">
    <w:name w:val="xl50"/>
    <w:basedOn w:val="a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宋体" w:hAnsi="宋体" w:cs="Times New Roman"/>
      <w:kern w:val="0"/>
      <w:sz w:val="24"/>
      <w:szCs w:val="24"/>
    </w:rPr>
  </w:style>
  <w:style w:type="paragraph" w:customStyle="1" w:styleId="xl36">
    <w:name w:val="xl36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Times New Roman"/>
      <w:b/>
      <w:bCs/>
      <w:kern w:val="0"/>
      <w:sz w:val="20"/>
      <w:szCs w:val="20"/>
    </w:rPr>
  </w:style>
  <w:style w:type="paragraph" w:customStyle="1" w:styleId="xl42">
    <w:name w:val="xl42"/>
    <w:basedOn w:val="a"/>
    <w:autoRedefine/>
    <w:qFormat/>
    <w:pPr>
      <w:pBdr>
        <w:left w:val="single" w:sz="4" w:space="0" w:color="auto"/>
        <w:bottom w:val="single" w:sz="4" w:space="0" w:color="auto"/>
      </w:pBdr>
      <w:spacing w:before="100" w:beforeAutospacing="1" w:after="100" w:afterAutospacing="1"/>
    </w:pPr>
    <w:rPr>
      <w:rFonts w:ascii="仿宋_GB2312" w:eastAsia="仿宋_GB2312" w:hAnsi="宋体" w:cs="Times New Roman" w:hint="eastAsia"/>
      <w:kern w:val="0"/>
    </w:rPr>
  </w:style>
  <w:style w:type="paragraph" w:customStyle="1" w:styleId="xl46">
    <w:name w:val="xl4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/>
      <w:jc w:val="center"/>
    </w:pPr>
    <w:rPr>
      <w:rFonts w:ascii="Times New Roman" w:hAnsi="Times New Roman" w:cs="Times New Roman"/>
      <w:kern w:val="0"/>
    </w:rPr>
  </w:style>
  <w:style w:type="paragraph" w:customStyle="1" w:styleId="xl54">
    <w:name w:val="xl54"/>
    <w:basedOn w:val="a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仿宋_GB2312" w:eastAsia="仿宋_GB2312" w:hAnsi="宋体" w:cs="Times New Roman" w:hint="eastAsia"/>
      <w:kern w:val="0"/>
    </w:rPr>
  </w:style>
  <w:style w:type="paragraph" w:customStyle="1" w:styleId="xl58">
    <w:name w:val="xl58"/>
    <w:basedOn w:val="a"/>
    <w:autoRedefine/>
    <w:qFormat/>
    <w:pPr>
      <w:pBdr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仿宋_GB2312" w:eastAsia="仿宋_GB2312" w:hAnsi="宋体" w:cs="Times New Roman" w:hint="eastAsia"/>
      <w:kern w:val="0"/>
    </w:rPr>
  </w:style>
  <w:style w:type="paragraph" w:customStyle="1" w:styleId="xl25">
    <w:name w:val="xl25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Times New Roman"/>
      <w:color w:val="000000"/>
      <w:kern w:val="0"/>
      <w:sz w:val="20"/>
      <w:szCs w:val="20"/>
    </w:rPr>
  </w:style>
  <w:style w:type="paragraph" w:customStyle="1" w:styleId="xl29">
    <w:name w:val="xl29"/>
    <w:basedOn w:val="a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xl40">
    <w:name w:val="xl40"/>
    <w:basedOn w:val="a"/>
    <w:autoRedefine/>
    <w:qFormat/>
    <w:pPr>
      <w:pBdr>
        <w:top w:val="single" w:sz="4" w:space="0" w:color="auto"/>
        <w:right w:val="single" w:sz="4" w:space="0" w:color="auto"/>
      </w:pBdr>
      <w:spacing w:before="100" w:beforeAutospacing="1" w:after="100" w:afterAutospacing="1"/>
    </w:pPr>
    <w:rPr>
      <w:rFonts w:ascii="仿宋_GB2312" w:eastAsia="仿宋_GB2312" w:hAnsi="宋体" w:cs="Times New Roman" w:hint="eastAsia"/>
      <w:kern w:val="0"/>
    </w:rPr>
  </w:style>
  <w:style w:type="paragraph" w:customStyle="1" w:styleId="xl44">
    <w:name w:val="xl44"/>
    <w:basedOn w:val="a"/>
    <w:autoRedefine/>
    <w:qFormat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_GB2312" w:eastAsia="仿宋_GB2312" w:hAnsi="宋体" w:cs="Times New Roman" w:hint="eastAsia"/>
      <w:kern w:val="0"/>
    </w:rPr>
  </w:style>
  <w:style w:type="paragraph" w:customStyle="1" w:styleId="xl52">
    <w:name w:val="xl52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hd w:val="clear" w:color="auto" w:fill="C0C0C0"/>
      <w:spacing w:before="100" w:beforeAutospacing="1" w:after="100" w:afterAutospacing="1"/>
      <w:jc w:val="left"/>
      <w:textAlignment w:val="center"/>
    </w:pPr>
    <w:rPr>
      <w:rFonts w:ascii="仿宋_GB2312" w:eastAsia="仿宋_GB2312" w:hAnsi="宋体" w:cs="Times New Roman" w:hint="eastAsia"/>
      <w:kern w:val="0"/>
    </w:rPr>
  </w:style>
  <w:style w:type="paragraph" w:customStyle="1" w:styleId="xl56">
    <w:name w:val="xl56"/>
    <w:basedOn w:val="a"/>
    <w:autoRedefine/>
    <w:qFormat/>
    <w:pPr>
      <w:pBdr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仿宋_GB2312" w:eastAsia="仿宋_GB2312" w:hAnsi="宋体" w:cs="Times New Roman" w:hint="eastAsia"/>
      <w:kern w:val="0"/>
    </w:rPr>
  </w:style>
  <w:style w:type="paragraph" w:customStyle="1" w:styleId="font10">
    <w:name w:val="font10"/>
    <w:basedOn w:val="a"/>
    <w:autoRedefine/>
    <w:qFormat/>
    <w:pPr>
      <w:spacing w:before="100" w:beforeAutospacing="1" w:after="100" w:afterAutospacing="1"/>
      <w:jc w:val="left"/>
    </w:pPr>
    <w:rPr>
      <w:rFonts w:ascii="宋体" w:hAnsi="宋体" w:cs="Times New Roman" w:hint="eastAsia"/>
      <w:color w:val="000000"/>
      <w:kern w:val="0"/>
      <w:sz w:val="18"/>
      <w:szCs w:val="18"/>
    </w:rPr>
  </w:style>
  <w:style w:type="paragraph" w:customStyle="1" w:styleId="CharCharCharCharCharCharChar">
    <w:name w:val="Char Char Char Char Char Char Char"/>
    <w:basedOn w:val="a"/>
    <w:autoRedefine/>
    <w:qFormat/>
    <w:rPr>
      <w:rFonts w:ascii="Times New Roman" w:hAnsi="Times New Roman" w:cs="Times New Roman"/>
    </w:rPr>
  </w:style>
  <w:style w:type="paragraph" w:customStyle="1" w:styleId="xl26">
    <w:name w:val="xl26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xl32">
    <w:name w:val="xl32"/>
    <w:basedOn w:val="a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宋体" w:hAnsi="宋体" w:cs="Times New Roman"/>
      <w:color w:val="000000"/>
      <w:kern w:val="0"/>
      <w:sz w:val="20"/>
      <w:szCs w:val="20"/>
    </w:rPr>
  </w:style>
  <w:style w:type="paragraph" w:customStyle="1" w:styleId="xl43">
    <w:name w:val="xl4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_GB2312" w:eastAsia="仿宋_GB2312" w:hAnsi="宋体" w:cs="Times New Roman" w:hint="eastAsia"/>
      <w:kern w:val="0"/>
    </w:rPr>
  </w:style>
  <w:style w:type="paragraph" w:customStyle="1" w:styleId="xl41">
    <w:name w:val="xl41"/>
    <w:basedOn w:val="a"/>
    <w:autoRedefine/>
    <w:qFormat/>
    <w:pPr>
      <w:pBdr>
        <w:left w:val="single" w:sz="4" w:space="0" w:color="auto"/>
      </w:pBdr>
      <w:spacing w:before="100" w:beforeAutospacing="1" w:after="100" w:afterAutospacing="1"/>
    </w:pPr>
    <w:rPr>
      <w:rFonts w:ascii="仿宋_GB2312" w:eastAsia="仿宋_GB2312" w:hAnsi="宋体" w:cs="Times New Roman" w:hint="eastAsia"/>
      <w:kern w:val="0"/>
    </w:rPr>
  </w:style>
  <w:style w:type="paragraph" w:customStyle="1" w:styleId="xl45">
    <w:name w:val="xl45"/>
    <w:basedOn w:val="a"/>
    <w:autoRedefine/>
    <w:qFormat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_GB2312" w:eastAsia="仿宋_GB2312" w:hAnsi="宋体" w:cs="Times New Roman" w:hint="eastAsia"/>
      <w:kern w:val="0"/>
    </w:rPr>
  </w:style>
  <w:style w:type="paragraph" w:customStyle="1" w:styleId="xl30">
    <w:name w:val="xl30"/>
    <w:basedOn w:val="a"/>
    <w:autoRedefine/>
    <w:qFormat/>
    <w:pPr>
      <w:spacing w:before="100" w:beforeAutospacing="1" w:after="100" w:afterAutospacing="1"/>
      <w:jc w:val="left"/>
    </w:pPr>
    <w:rPr>
      <w:rFonts w:ascii="宋体" w:hAnsi="宋体" w:cs="Times New Roman"/>
      <w:color w:val="000000"/>
      <w:kern w:val="0"/>
      <w:sz w:val="20"/>
      <w:szCs w:val="20"/>
    </w:rPr>
  </w:style>
  <w:style w:type="paragraph" w:customStyle="1" w:styleId="font8">
    <w:name w:val="font8"/>
    <w:basedOn w:val="a"/>
    <w:autoRedefine/>
    <w:qFormat/>
    <w:pPr>
      <w:spacing w:before="100" w:beforeAutospacing="1" w:after="100" w:afterAutospacing="1"/>
      <w:jc w:val="left"/>
    </w:pPr>
    <w:rPr>
      <w:rFonts w:ascii="宋体" w:hAnsi="宋体" w:cs="Times New Roman" w:hint="eastAsia"/>
      <w:kern w:val="0"/>
    </w:rPr>
  </w:style>
  <w:style w:type="paragraph" w:customStyle="1" w:styleId="xl49">
    <w:name w:val="xl49"/>
    <w:basedOn w:val="a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</w:pPr>
    <w:rPr>
      <w:rFonts w:ascii="仿宋_GB2312" w:eastAsia="仿宋_GB2312" w:hAnsi="宋体" w:cs="Times New Roman" w:hint="eastAsia"/>
      <w:kern w:val="0"/>
    </w:rPr>
  </w:style>
  <w:style w:type="paragraph" w:customStyle="1" w:styleId="xl37">
    <w:name w:val="xl37"/>
    <w:basedOn w:val="a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center"/>
      <w:textAlignment w:val="center"/>
    </w:pPr>
    <w:rPr>
      <w:rFonts w:ascii="宋体" w:hAnsi="宋体" w:cs="Times New Roman"/>
      <w:b/>
      <w:bCs/>
      <w:kern w:val="0"/>
      <w:sz w:val="20"/>
      <w:szCs w:val="20"/>
    </w:rPr>
  </w:style>
  <w:style w:type="paragraph" w:customStyle="1" w:styleId="xl53">
    <w:name w:val="xl53"/>
    <w:basedOn w:val="a"/>
    <w:autoRedefine/>
    <w:qFormat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仿宋_GB2312" w:eastAsia="仿宋_GB2312" w:hAnsi="宋体" w:cs="Times New Roman" w:hint="eastAsia"/>
      <w:kern w:val="0"/>
    </w:rPr>
  </w:style>
  <w:style w:type="paragraph" w:customStyle="1" w:styleId="xl57">
    <w:name w:val="xl57"/>
    <w:basedOn w:val="a"/>
    <w:autoRedefine/>
    <w:qFormat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/>
      <w:jc w:val="left"/>
      <w:textAlignment w:val="center"/>
    </w:pPr>
    <w:rPr>
      <w:rFonts w:ascii="仿宋_GB2312" w:eastAsia="仿宋_GB2312" w:hAnsi="宋体" w:cs="Times New Roman" w:hint="eastAsia"/>
      <w:kern w:val="0"/>
    </w:rPr>
  </w:style>
  <w:style w:type="paragraph" w:customStyle="1" w:styleId="font11">
    <w:name w:val="font11"/>
    <w:basedOn w:val="a"/>
    <w:autoRedefine/>
    <w:qFormat/>
    <w:pPr>
      <w:spacing w:before="100" w:beforeAutospacing="1" w:after="100" w:afterAutospacing="1"/>
      <w:jc w:val="left"/>
    </w:pPr>
    <w:rPr>
      <w:rFonts w:ascii="Times New Roman" w:hAnsi="Times New Roman" w:cs="Times New Roman"/>
      <w:color w:val="000000"/>
      <w:kern w:val="0"/>
      <w:sz w:val="22"/>
      <w:szCs w:val="22"/>
    </w:rPr>
  </w:style>
  <w:style w:type="paragraph" w:customStyle="1" w:styleId="font7">
    <w:name w:val="font7"/>
    <w:basedOn w:val="a"/>
    <w:autoRedefine/>
    <w:qFormat/>
    <w:pPr>
      <w:spacing w:before="100" w:beforeAutospacing="1" w:after="100" w:afterAutospacing="1"/>
      <w:jc w:val="left"/>
    </w:pPr>
    <w:rPr>
      <w:rFonts w:ascii="宋体" w:hAnsi="宋体" w:cs="Times New Roman" w:hint="eastAsia"/>
      <w:kern w:val="0"/>
      <w:sz w:val="20"/>
      <w:szCs w:val="20"/>
    </w:rPr>
  </w:style>
  <w:style w:type="paragraph" w:customStyle="1" w:styleId="xl33">
    <w:name w:val="xl33"/>
    <w:basedOn w:val="a"/>
    <w:autoRedefine/>
    <w:qFormat/>
    <w:pPr>
      <w:pBdr>
        <w:left w:val="single" w:sz="4" w:space="0" w:color="auto"/>
        <w:right w:val="single" w:sz="4" w:space="0" w:color="auto"/>
      </w:pBdr>
      <w:spacing w:before="100" w:beforeAutospacing="1" w:after="100" w:afterAutospacing="1"/>
      <w:jc w:val="left"/>
    </w:pPr>
    <w:rPr>
      <w:rFonts w:ascii="Times New Roman" w:hAnsi="Times New Roman" w:cs="Times New Roman"/>
      <w:kern w:val="0"/>
      <w:sz w:val="20"/>
      <w:szCs w:val="20"/>
    </w:rPr>
  </w:style>
  <w:style w:type="paragraph" w:customStyle="1" w:styleId="Char">
    <w:name w:val="Char"/>
    <w:basedOn w:val="a"/>
    <w:autoRedefine/>
    <w:qFormat/>
    <w:rPr>
      <w:rFonts w:ascii="Arial" w:hAnsi="Arial" w:cs="Arial"/>
      <w:sz w:val="20"/>
      <w:szCs w:val="20"/>
    </w:rPr>
  </w:style>
  <w:style w:type="paragraph" w:styleId="af5">
    <w:name w:val="List Paragraph"/>
    <w:basedOn w:val="a"/>
    <w:autoRedefine/>
    <w:uiPriority w:val="99"/>
    <w:qFormat/>
    <w:pPr>
      <w:ind w:firstLineChars="200" w:firstLine="420"/>
    </w:pPr>
    <w:rPr>
      <w:rFonts w:cs="Times New Roman"/>
      <w:szCs w:val="22"/>
    </w:rPr>
  </w:style>
  <w:style w:type="character" w:customStyle="1" w:styleId="HTML0">
    <w:name w:val="HTML 预设格式 字符"/>
    <w:basedOn w:val="a0"/>
    <w:link w:val="HTML"/>
    <w:autoRedefine/>
    <w:uiPriority w:val="99"/>
    <w:qFormat/>
    <w:rPr>
      <w:rFonts w:ascii="宋体" w:hAnsi="宋体" w:cs="宋体"/>
      <w:sz w:val="24"/>
      <w:szCs w:val="24"/>
    </w:rPr>
  </w:style>
  <w:style w:type="character" w:customStyle="1" w:styleId="apple-converted-space">
    <w:name w:val="apple-converted-space"/>
    <w:basedOn w:val="a0"/>
    <w:autoRedefine/>
    <w:qFormat/>
  </w:style>
  <w:style w:type="character" w:customStyle="1" w:styleId="1">
    <w:name w:val="未处理的提及1"/>
    <w:basedOn w:val="a0"/>
    <w:autoRedefine/>
    <w:uiPriority w:val="99"/>
    <w:qFormat/>
    <w:rPr>
      <w:color w:val="605E5C"/>
      <w:shd w:val="clear" w:color="auto" w:fill="E1DFDD"/>
    </w:rPr>
  </w:style>
  <w:style w:type="paragraph" w:customStyle="1" w:styleId="10">
    <w:name w:val="修订1"/>
    <w:autoRedefine/>
    <w:hidden/>
    <w:uiPriority w:val="99"/>
    <w:semiHidden/>
    <w:qFormat/>
    <w:rPr>
      <w:rFonts w:ascii="Calibri" w:hAnsi="Calibri" w:cs="Calibri"/>
      <w:kern w:val="2"/>
      <w:sz w:val="21"/>
      <w:szCs w:val="21"/>
    </w:rPr>
  </w:style>
  <w:style w:type="paragraph" w:styleId="af6">
    <w:name w:val="Revision"/>
    <w:hidden/>
    <w:uiPriority w:val="99"/>
    <w:unhideWhenUsed/>
    <w:rsid w:val="00874B1B"/>
    <w:rPr>
      <w:rFonts w:ascii="Calibri" w:hAnsi="Calibri" w:cs="Calibri"/>
      <w:kern w:val="2"/>
      <w:sz w:val="21"/>
      <w:szCs w:val="21"/>
    </w:rPr>
  </w:style>
  <w:style w:type="character" w:styleId="af7">
    <w:name w:val="Unresolved Mention"/>
    <w:basedOn w:val="a0"/>
    <w:uiPriority w:val="99"/>
    <w:semiHidden/>
    <w:unhideWhenUsed/>
    <w:rsid w:val="008C5A2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2</Pages>
  <Words>72</Words>
  <Characters>412</Characters>
  <Application>Microsoft Office Word</Application>
  <DocSecurity>0</DocSecurity>
  <Lines>3</Lines>
  <Paragraphs>1</Paragraphs>
  <ScaleCrop>false</ScaleCrop>
  <Company>深圳市斯尔顿科技有限公司</Company>
  <LinksUpToDate>false</LinksUpToDate>
  <CharactersWithSpaces>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工作总结</dc:title>
  <dc:creator>chinasd</dc:creator>
  <cp:lastModifiedBy>zzzzz</cp:lastModifiedBy>
  <cp:revision>4</cp:revision>
  <cp:lastPrinted>2020-03-04T17:09:00Z</cp:lastPrinted>
  <dcterms:created xsi:type="dcterms:W3CDTF">2026-03-10T07:01:00Z</dcterms:created>
  <dcterms:modified xsi:type="dcterms:W3CDTF">2026-03-10T07:04:00Z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2052-12.1.0.20305</vt:lpwstr>
  </property>
  <property fmtid="{D5CDD505-2E9C-101B-9397-08002B2CF9AE}" pid="3" name="ICV">
    <vt:lpwstr>32AF011D15D1418DAFE1AF4412164173</vt:lpwstr>
  </property>
  <property fmtid="{D5CDD505-2E9C-101B-9397-08002B2CF9AE}" pid="4" name="KSOTemplateDocerSaveRecord">
    <vt:lpwstr>eyJoZGlkIjoiNDQ0NGY0MzI4N2E3MzIwNjI5NjM2ZTc3NjMzMTIwMjgifQ==</vt:lpwstr>
  </property>
</Properties>
</file>